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F060" w14:textId="77777777" w:rsidR="00F67B49" w:rsidRDefault="00F67B49">
      <w:pPr>
        <w:pStyle w:val="Heading1"/>
        <w:spacing w:before="72"/>
        <w:ind w:left="3401" w:right="3228"/>
        <w:jc w:val="center"/>
        <w:rPr>
          <w:rFonts w:asciiTheme="majorBidi" w:hAnsiTheme="majorBidi" w:cstheme="majorBidi"/>
        </w:rPr>
      </w:pPr>
    </w:p>
    <w:p w14:paraId="1DFE4D65" w14:textId="77777777" w:rsidR="00F67B49" w:rsidRDefault="00F67B49">
      <w:pPr>
        <w:pStyle w:val="Heading1"/>
        <w:spacing w:before="72"/>
        <w:ind w:left="3401" w:right="3228"/>
        <w:jc w:val="center"/>
        <w:rPr>
          <w:rFonts w:asciiTheme="majorBidi" w:hAnsiTheme="majorBidi" w:cstheme="majorBidi"/>
        </w:rPr>
      </w:pPr>
    </w:p>
    <w:p w14:paraId="3FEBF036" w14:textId="77777777" w:rsidR="00F67B49" w:rsidRDefault="00F67B49">
      <w:pPr>
        <w:pStyle w:val="Heading1"/>
        <w:spacing w:before="72"/>
        <w:ind w:left="3401" w:right="3228"/>
        <w:jc w:val="center"/>
        <w:rPr>
          <w:rFonts w:asciiTheme="majorBidi" w:hAnsiTheme="majorBidi" w:cstheme="majorBidi"/>
        </w:rPr>
      </w:pPr>
    </w:p>
    <w:p w14:paraId="596B1D42" w14:textId="77777777" w:rsidR="00F67B49" w:rsidRDefault="00F67B49">
      <w:pPr>
        <w:pStyle w:val="Heading1"/>
        <w:spacing w:before="72"/>
        <w:ind w:left="3401" w:right="3228"/>
        <w:jc w:val="center"/>
        <w:rPr>
          <w:rFonts w:asciiTheme="majorBidi" w:hAnsiTheme="majorBidi" w:cstheme="majorBidi"/>
        </w:rPr>
      </w:pPr>
    </w:p>
    <w:p w14:paraId="7D4E5E6A" w14:textId="77777777" w:rsidR="00F67B49" w:rsidRDefault="00F67B49">
      <w:pPr>
        <w:pStyle w:val="Heading1"/>
        <w:spacing w:before="72"/>
        <w:ind w:left="3401" w:right="3228"/>
        <w:jc w:val="center"/>
        <w:rPr>
          <w:rFonts w:asciiTheme="majorBidi" w:hAnsiTheme="majorBidi" w:cstheme="majorBidi"/>
        </w:rPr>
      </w:pPr>
    </w:p>
    <w:p w14:paraId="428908DC" w14:textId="77777777" w:rsidR="00F67B49" w:rsidRDefault="00F67B49">
      <w:pPr>
        <w:pStyle w:val="Heading1"/>
        <w:spacing w:before="72"/>
        <w:ind w:left="3401" w:right="3228"/>
        <w:jc w:val="center"/>
        <w:rPr>
          <w:rFonts w:asciiTheme="majorBidi" w:hAnsiTheme="majorBidi" w:cstheme="majorBidi"/>
        </w:rPr>
      </w:pPr>
    </w:p>
    <w:p w14:paraId="1E25BF9C" w14:textId="77777777" w:rsidR="00F67B49" w:rsidRDefault="00F67B49">
      <w:pPr>
        <w:pStyle w:val="Heading1"/>
        <w:spacing w:before="72"/>
        <w:ind w:left="3401" w:right="3228"/>
        <w:jc w:val="center"/>
        <w:rPr>
          <w:rFonts w:asciiTheme="majorBidi" w:hAnsiTheme="majorBidi" w:cstheme="majorBidi"/>
        </w:rPr>
      </w:pPr>
    </w:p>
    <w:p w14:paraId="2934756D" w14:textId="77777777" w:rsidR="00F67B49" w:rsidRDefault="00F67B49">
      <w:pPr>
        <w:pStyle w:val="Heading1"/>
        <w:spacing w:before="72"/>
        <w:ind w:left="3401" w:right="3228"/>
        <w:jc w:val="center"/>
        <w:rPr>
          <w:rFonts w:asciiTheme="majorBidi" w:hAnsiTheme="majorBidi" w:cstheme="majorBidi"/>
        </w:rPr>
      </w:pPr>
    </w:p>
    <w:p w14:paraId="5C89A173" w14:textId="77777777" w:rsidR="00F67B49" w:rsidRDefault="00F67B49">
      <w:pPr>
        <w:pStyle w:val="Heading1"/>
        <w:spacing w:before="72"/>
        <w:ind w:left="3401" w:right="3228"/>
        <w:jc w:val="center"/>
        <w:rPr>
          <w:rFonts w:asciiTheme="majorBidi" w:hAnsiTheme="majorBidi" w:cstheme="majorBidi"/>
        </w:rPr>
      </w:pPr>
    </w:p>
    <w:p w14:paraId="2703A43A" w14:textId="77777777" w:rsidR="00F67B49" w:rsidRDefault="00F67B49">
      <w:pPr>
        <w:pStyle w:val="Heading1"/>
        <w:spacing w:before="72"/>
        <w:ind w:left="3401" w:right="3228"/>
        <w:jc w:val="center"/>
        <w:rPr>
          <w:rFonts w:asciiTheme="majorBidi" w:hAnsiTheme="majorBidi" w:cstheme="majorBidi"/>
        </w:rPr>
      </w:pPr>
    </w:p>
    <w:p w14:paraId="51C00AAE" w14:textId="77777777" w:rsidR="00F67B49" w:rsidRPr="00F67B49" w:rsidRDefault="00F67B49">
      <w:pPr>
        <w:pStyle w:val="Heading1"/>
        <w:spacing w:before="72"/>
        <w:ind w:left="3401" w:right="3228"/>
        <w:jc w:val="center"/>
        <w:rPr>
          <w:rFonts w:asciiTheme="majorBidi" w:hAnsiTheme="majorBidi" w:cstheme="majorBidi"/>
          <w:sz w:val="36"/>
          <w:szCs w:val="36"/>
        </w:rPr>
      </w:pPr>
    </w:p>
    <w:p w14:paraId="4F66853C" w14:textId="77777777" w:rsidR="00AE46F8" w:rsidRPr="00F67B49" w:rsidRDefault="00163152">
      <w:pPr>
        <w:pStyle w:val="Heading1"/>
        <w:spacing w:before="72"/>
        <w:ind w:left="3401" w:right="3228"/>
        <w:jc w:val="center"/>
        <w:rPr>
          <w:rFonts w:asciiTheme="majorBidi" w:hAnsiTheme="majorBidi" w:cstheme="majorBidi"/>
          <w:sz w:val="36"/>
          <w:szCs w:val="36"/>
        </w:rPr>
      </w:pPr>
      <w:r w:rsidRPr="00F67B49">
        <w:rPr>
          <w:rFonts w:asciiTheme="majorBidi" w:hAnsiTheme="majorBidi" w:cstheme="majorBidi"/>
          <w:sz w:val="36"/>
          <w:szCs w:val="36"/>
        </w:rPr>
        <w:t>CAIET DE SARCINI</w:t>
      </w:r>
    </w:p>
    <w:p w14:paraId="2B122856" w14:textId="77777777" w:rsidR="00F67B49" w:rsidRDefault="00F67B49" w:rsidP="00F67B49">
      <w:pPr>
        <w:pStyle w:val="Heading1"/>
        <w:spacing w:before="72"/>
        <w:ind w:left="1418" w:right="1565" w:hanging="284"/>
        <w:jc w:val="center"/>
        <w:rPr>
          <w:rFonts w:asciiTheme="majorBidi" w:hAnsiTheme="majorBidi" w:cstheme="majorBidi"/>
          <w:sz w:val="32"/>
          <w:szCs w:val="32"/>
        </w:rPr>
      </w:pPr>
      <w:r>
        <w:rPr>
          <w:rFonts w:asciiTheme="majorBidi" w:hAnsiTheme="majorBidi" w:cstheme="majorBidi"/>
          <w:sz w:val="32"/>
          <w:szCs w:val="32"/>
        </w:rPr>
        <w:t>p</w:t>
      </w:r>
      <w:r w:rsidRPr="00F67B49">
        <w:rPr>
          <w:rFonts w:asciiTheme="majorBidi" w:hAnsiTheme="majorBidi" w:cstheme="majorBidi"/>
          <w:sz w:val="32"/>
          <w:szCs w:val="32"/>
        </w:rPr>
        <w:t xml:space="preserve">rivind achiziționarea serviciilor de </w:t>
      </w:r>
      <w:proofErr w:type="spellStart"/>
      <w:r w:rsidRPr="00F67B49">
        <w:rPr>
          <w:rFonts w:asciiTheme="majorBidi" w:hAnsiTheme="majorBidi" w:cstheme="majorBidi"/>
          <w:sz w:val="32"/>
          <w:szCs w:val="32"/>
        </w:rPr>
        <w:t>catering</w:t>
      </w:r>
      <w:proofErr w:type="spellEnd"/>
      <w:r w:rsidRPr="00F67B49">
        <w:rPr>
          <w:rFonts w:asciiTheme="majorBidi" w:hAnsiTheme="majorBidi" w:cstheme="majorBidi"/>
          <w:sz w:val="32"/>
          <w:szCs w:val="32"/>
        </w:rPr>
        <w:t xml:space="preserve"> pentru Moldova Electronics Forum (MEF) și </w:t>
      </w:r>
    </w:p>
    <w:p w14:paraId="72A24767" w14:textId="77777777" w:rsidR="00F67B49" w:rsidRPr="00F67B49" w:rsidRDefault="00F67B49" w:rsidP="00F67B49">
      <w:pPr>
        <w:pStyle w:val="Heading1"/>
        <w:spacing w:before="72"/>
        <w:ind w:left="1418" w:right="1565" w:hanging="284"/>
        <w:jc w:val="center"/>
        <w:rPr>
          <w:rFonts w:asciiTheme="majorBidi" w:hAnsiTheme="majorBidi" w:cstheme="majorBidi"/>
          <w:sz w:val="32"/>
          <w:szCs w:val="32"/>
        </w:rPr>
      </w:pPr>
      <w:r w:rsidRPr="00F67B49">
        <w:rPr>
          <w:rFonts w:asciiTheme="majorBidi" w:hAnsiTheme="majorBidi" w:cstheme="majorBidi"/>
          <w:sz w:val="32"/>
          <w:szCs w:val="32"/>
        </w:rPr>
        <w:t>Forumul Furnizorilor și Ingineriei Industriale (ISEF) 2023</w:t>
      </w:r>
    </w:p>
    <w:p w14:paraId="569A244A" w14:textId="77777777" w:rsidR="00F67B49" w:rsidRDefault="00F67B49" w:rsidP="00F67B49">
      <w:pPr>
        <w:pStyle w:val="Heading1"/>
        <w:spacing w:before="72"/>
        <w:ind w:left="1418" w:right="1565" w:hanging="284"/>
        <w:jc w:val="center"/>
        <w:rPr>
          <w:rFonts w:asciiTheme="majorBidi" w:hAnsiTheme="majorBidi" w:cstheme="majorBidi"/>
        </w:rPr>
      </w:pPr>
    </w:p>
    <w:p w14:paraId="726F1E0B" w14:textId="77777777" w:rsidR="00F67B49" w:rsidRDefault="00F67B49" w:rsidP="00F67B49">
      <w:pPr>
        <w:pStyle w:val="Heading1"/>
        <w:spacing w:before="72"/>
        <w:ind w:left="1418" w:right="1565" w:hanging="284"/>
        <w:jc w:val="center"/>
        <w:rPr>
          <w:rFonts w:asciiTheme="majorBidi" w:hAnsiTheme="majorBidi" w:cstheme="majorBidi"/>
        </w:rPr>
      </w:pPr>
    </w:p>
    <w:p w14:paraId="2BE0932B" w14:textId="77777777" w:rsidR="00F67B49" w:rsidRDefault="00F67B49" w:rsidP="00F67B49">
      <w:pPr>
        <w:pStyle w:val="Heading1"/>
        <w:spacing w:before="72"/>
        <w:ind w:left="1418" w:right="1565" w:hanging="284"/>
        <w:jc w:val="center"/>
        <w:rPr>
          <w:rFonts w:asciiTheme="majorBidi" w:hAnsiTheme="majorBidi" w:cstheme="majorBidi"/>
        </w:rPr>
      </w:pPr>
    </w:p>
    <w:p w14:paraId="617AA62C" w14:textId="77777777" w:rsidR="00F67B49" w:rsidRDefault="00F67B49" w:rsidP="00F67B49">
      <w:pPr>
        <w:pStyle w:val="Heading1"/>
        <w:spacing w:before="72"/>
        <w:ind w:left="1418" w:right="1565" w:hanging="284"/>
        <w:jc w:val="center"/>
        <w:rPr>
          <w:rFonts w:asciiTheme="majorBidi" w:hAnsiTheme="majorBidi" w:cstheme="majorBidi"/>
        </w:rPr>
      </w:pPr>
    </w:p>
    <w:p w14:paraId="3945BFC0" w14:textId="77777777" w:rsidR="00F67B49" w:rsidRDefault="00F67B49" w:rsidP="00F67B49">
      <w:pPr>
        <w:pStyle w:val="Heading1"/>
        <w:spacing w:before="72"/>
        <w:ind w:left="1418" w:right="1565" w:hanging="284"/>
        <w:jc w:val="center"/>
        <w:rPr>
          <w:rFonts w:asciiTheme="majorBidi" w:hAnsiTheme="majorBidi" w:cstheme="majorBidi"/>
        </w:rPr>
      </w:pPr>
    </w:p>
    <w:p w14:paraId="43D9F374" w14:textId="77777777" w:rsidR="00F67B49" w:rsidRDefault="00F67B49" w:rsidP="00F67B49">
      <w:pPr>
        <w:pStyle w:val="Heading1"/>
        <w:spacing w:before="72"/>
        <w:ind w:left="1418" w:right="1565" w:hanging="284"/>
        <w:jc w:val="center"/>
        <w:rPr>
          <w:rFonts w:asciiTheme="majorBidi" w:hAnsiTheme="majorBidi" w:cstheme="majorBidi"/>
        </w:rPr>
      </w:pPr>
    </w:p>
    <w:p w14:paraId="1B5D86A7" w14:textId="77777777" w:rsidR="00F67B49" w:rsidRDefault="00F67B49" w:rsidP="00F67B49">
      <w:pPr>
        <w:pStyle w:val="Heading1"/>
        <w:spacing w:before="72"/>
        <w:ind w:left="1418" w:right="1565" w:hanging="284"/>
        <w:jc w:val="center"/>
        <w:rPr>
          <w:rFonts w:asciiTheme="majorBidi" w:hAnsiTheme="majorBidi" w:cstheme="majorBidi"/>
        </w:rPr>
      </w:pPr>
    </w:p>
    <w:p w14:paraId="6E038284" w14:textId="77777777" w:rsidR="00F67B49" w:rsidRDefault="00F67B49" w:rsidP="00F67B49">
      <w:pPr>
        <w:pStyle w:val="Heading1"/>
        <w:spacing w:before="72"/>
        <w:ind w:left="1418" w:right="1565" w:hanging="284"/>
        <w:jc w:val="center"/>
        <w:rPr>
          <w:rFonts w:asciiTheme="majorBidi" w:hAnsiTheme="majorBidi" w:cstheme="majorBidi"/>
        </w:rPr>
      </w:pPr>
    </w:p>
    <w:p w14:paraId="17B2F798" w14:textId="77777777" w:rsidR="00F67B49" w:rsidRDefault="00F67B49" w:rsidP="00F67B49">
      <w:pPr>
        <w:pStyle w:val="Heading1"/>
        <w:spacing w:before="72"/>
        <w:ind w:left="1418" w:right="1565" w:hanging="284"/>
        <w:jc w:val="center"/>
        <w:rPr>
          <w:rFonts w:asciiTheme="majorBidi" w:hAnsiTheme="majorBidi" w:cstheme="majorBidi"/>
        </w:rPr>
      </w:pPr>
    </w:p>
    <w:p w14:paraId="47D13C96" w14:textId="77777777" w:rsidR="00F67B49" w:rsidRDefault="00F67B49" w:rsidP="00F67B49">
      <w:pPr>
        <w:pStyle w:val="Heading1"/>
        <w:spacing w:before="72"/>
        <w:ind w:left="1418" w:right="1565" w:hanging="284"/>
        <w:jc w:val="center"/>
        <w:rPr>
          <w:rFonts w:asciiTheme="majorBidi" w:hAnsiTheme="majorBidi" w:cstheme="majorBidi"/>
        </w:rPr>
      </w:pPr>
    </w:p>
    <w:p w14:paraId="410E3370" w14:textId="77777777" w:rsidR="00F67B49" w:rsidRDefault="00F67B49" w:rsidP="00F67B49">
      <w:pPr>
        <w:pStyle w:val="Heading1"/>
        <w:spacing w:before="72"/>
        <w:ind w:left="1418" w:right="1565" w:hanging="284"/>
        <w:jc w:val="center"/>
        <w:rPr>
          <w:rFonts w:asciiTheme="majorBidi" w:hAnsiTheme="majorBidi" w:cstheme="majorBidi"/>
        </w:rPr>
      </w:pPr>
    </w:p>
    <w:p w14:paraId="58D82D92" w14:textId="77777777" w:rsidR="00F67B49" w:rsidRDefault="00F67B49" w:rsidP="00F67B49">
      <w:pPr>
        <w:pStyle w:val="Heading1"/>
        <w:spacing w:before="72"/>
        <w:ind w:left="1418" w:right="1565" w:hanging="284"/>
        <w:jc w:val="center"/>
        <w:rPr>
          <w:rFonts w:asciiTheme="majorBidi" w:hAnsiTheme="majorBidi" w:cstheme="majorBidi"/>
        </w:rPr>
      </w:pPr>
    </w:p>
    <w:p w14:paraId="78592ABA" w14:textId="77777777" w:rsidR="00F67B49" w:rsidRDefault="00F67B49" w:rsidP="00F67B49">
      <w:pPr>
        <w:pStyle w:val="Heading1"/>
        <w:spacing w:before="72"/>
        <w:ind w:left="1418" w:right="1565" w:hanging="284"/>
        <w:jc w:val="center"/>
        <w:rPr>
          <w:rFonts w:asciiTheme="majorBidi" w:hAnsiTheme="majorBidi" w:cstheme="majorBidi"/>
        </w:rPr>
      </w:pPr>
    </w:p>
    <w:p w14:paraId="0FC928F8" w14:textId="77777777" w:rsidR="00F67B49" w:rsidRDefault="00F67B49" w:rsidP="00F67B49">
      <w:pPr>
        <w:pStyle w:val="Heading1"/>
        <w:spacing w:before="72"/>
        <w:ind w:left="1418" w:right="1565" w:hanging="284"/>
        <w:jc w:val="center"/>
        <w:rPr>
          <w:rFonts w:asciiTheme="majorBidi" w:hAnsiTheme="majorBidi" w:cstheme="majorBidi"/>
        </w:rPr>
      </w:pPr>
    </w:p>
    <w:p w14:paraId="33356E43" w14:textId="77777777" w:rsidR="00F67B49" w:rsidRDefault="00F67B49" w:rsidP="00F67B49">
      <w:pPr>
        <w:pStyle w:val="Heading1"/>
        <w:spacing w:before="72"/>
        <w:ind w:left="1418" w:right="1565" w:hanging="284"/>
        <w:jc w:val="center"/>
        <w:rPr>
          <w:rFonts w:asciiTheme="majorBidi" w:hAnsiTheme="majorBidi" w:cstheme="majorBidi"/>
        </w:rPr>
      </w:pPr>
    </w:p>
    <w:p w14:paraId="23D3D4B6" w14:textId="77777777" w:rsidR="00F67B49" w:rsidRDefault="00F67B49" w:rsidP="00F67B49">
      <w:pPr>
        <w:pStyle w:val="Heading1"/>
        <w:spacing w:before="72"/>
        <w:ind w:left="1418" w:right="1565" w:hanging="284"/>
        <w:jc w:val="center"/>
        <w:rPr>
          <w:rFonts w:asciiTheme="majorBidi" w:hAnsiTheme="majorBidi" w:cstheme="majorBidi"/>
        </w:rPr>
      </w:pPr>
    </w:p>
    <w:p w14:paraId="109411D4" w14:textId="77777777" w:rsidR="00F67B49" w:rsidRDefault="00F67B49" w:rsidP="00F67B49">
      <w:pPr>
        <w:pStyle w:val="Heading1"/>
        <w:spacing w:before="72"/>
        <w:ind w:left="1418" w:right="1565" w:hanging="284"/>
        <w:jc w:val="center"/>
        <w:rPr>
          <w:rFonts w:asciiTheme="majorBidi" w:hAnsiTheme="majorBidi" w:cstheme="majorBidi"/>
        </w:rPr>
      </w:pPr>
    </w:p>
    <w:p w14:paraId="1B7C9EFA" w14:textId="77777777" w:rsidR="00F67B49" w:rsidRDefault="00F67B49" w:rsidP="00F67B49">
      <w:pPr>
        <w:pStyle w:val="Heading1"/>
        <w:spacing w:before="72"/>
        <w:ind w:left="1418" w:right="1565" w:hanging="284"/>
        <w:jc w:val="center"/>
        <w:rPr>
          <w:rFonts w:asciiTheme="majorBidi" w:hAnsiTheme="majorBidi" w:cstheme="majorBidi"/>
        </w:rPr>
      </w:pPr>
    </w:p>
    <w:p w14:paraId="16EB8FB3" w14:textId="77777777" w:rsidR="00F67B49" w:rsidRDefault="00F67B49" w:rsidP="00F67B49">
      <w:pPr>
        <w:pStyle w:val="Heading1"/>
        <w:spacing w:before="72"/>
        <w:ind w:left="1418" w:right="1565" w:hanging="284"/>
        <w:jc w:val="center"/>
        <w:rPr>
          <w:rFonts w:asciiTheme="majorBidi" w:hAnsiTheme="majorBidi" w:cstheme="majorBidi"/>
        </w:rPr>
      </w:pPr>
    </w:p>
    <w:p w14:paraId="65F48650" w14:textId="77777777" w:rsidR="00F67B49" w:rsidRDefault="00F67B49" w:rsidP="00F67B49">
      <w:pPr>
        <w:pStyle w:val="Heading1"/>
        <w:spacing w:before="72"/>
        <w:ind w:left="1418" w:right="1565" w:hanging="284"/>
        <w:jc w:val="center"/>
        <w:rPr>
          <w:rFonts w:asciiTheme="majorBidi" w:hAnsiTheme="majorBidi" w:cstheme="majorBidi"/>
        </w:rPr>
      </w:pPr>
    </w:p>
    <w:p w14:paraId="70D1A56B" w14:textId="77777777" w:rsidR="00F67B49" w:rsidRDefault="00F67B49" w:rsidP="00F67B49">
      <w:pPr>
        <w:pStyle w:val="Heading1"/>
        <w:spacing w:before="72"/>
        <w:ind w:left="1418" w:right="1565" w:hanging="284"/>
        <w:jc w:val="center"/>
        <w:rPr>
          <w:rFonts w:asciiTheme="majorBidi" w:hAnsiTheme="majorBidi" w:cstheme="majorBidi"/>
        </w:rPr>
      </w:pPr>
    </w:p>
    <w:p w14:paraId="35C3EB77" w14:textId="77777777" w:rsidR="00F67B49" w:rsidRDefault="00F67B49" w:rsidP="00F67B49">
      <w:pPr>
        <w:pStyle w:val="Heading1"/>
        <w:spacing w:before="72"/>
        <w:ind w:left="1418" w:right="1565" w:hanging="284"/>
        <w:jc w:val="center"/>
        <w:rPr>
          <w:rFonts w:asciiTheme="majorBidi" w:hAnsiTheme="majorBidi" w:cstheme="majorBidi"/>
        </w:rPr>
      </w:pPr>
    </w:p>
    <w:p w14:paraId="382CF5CB" w14:textId="77777777" w:rsidR="00F67B49" w:rsidRDefault="00F67B49" w:rsidP="00F67B49">
      <w:pPr>
        <w:pStyle w:val="Heading1"/>
        <w:spacing w:before="72"/>
        <w:ind w:left="1418" w:right="1565" w:hanging="284"/>
        <w:jc w:val="center"/>
        <w:rPr>
          <w:rFonts w:asciiTheme="majorBidi" w:hAnsiTheme="majorBidi" w:cstheme="majorBidi"/>
        </w:rPr>
      </w:pPr>
    </w:p>
    <w:p w14:paraId="2FDE441D" w14:textId="77777777" w:rsidR="00AE46F8" w:rsidRDefault="00AE46F8">
      <w:pPr>
        <w:pStyle w:val="BodyText"/>
        <w:spacing w:before="3"/>
        <w:rPr>
          <w:rFonts w:asciiTheme="majorBidi" w:hAnsiTheme="majorBidi" w:cstheme="majorBidi"/>
          <w:b/>
        </w:rPr>
      </w:pPr>
    </w:p>
    <w:p w14:paraId="7CE7DE6E" w14:textId="77777777" w:rsidR="00F67B49" w:rsidRDefault="00F67B49">
      <w:pPr>
        <w:pStyle w:val="BodyText"/>
        <w:spacing w:before="3"/>
        <w:rPr>
          <w:rFonts w:asciiTheme="majorBidi" w:hAnsiTheme="majorBidi" w:cstheme="majorBidi"/>
          <w:b/>
        </w:rPr>
      </w:pPr>
    </w:p>
    <w:p w14:paraId="664D1041" w14:textId="77777777" w:rsidR="00F67B49" w:rsidRPr="00F67B49" w:rsidRDefault="00F67B49">
      <w:pPr>
        <w:pStyle w:val="BodyText"/>
        <w:spacing w:before="3"/>
        <w:rPr>
          <w:rFonts w:asciiTheme="majorBidi" w:hAnsiTheme="majorBidi" w:cstheme="majorBidi"/>
          <w:b/>
        </w:rPr>
      </w:pPr>
    </w:p>
    <w:p w14:paraId="357575D7" w14:textId="77777777" w:rsidR="00AE46F8" w:rsidRPr="00F67B49" w:rsidRDefault="00163152">
      <w:pPr>
        <w:spacing w:before="90"/>
        <w:ind w:left="288"/>
        <w:rPr>
          <w:rFonts w:asciiTheme="majorBidi" w:hAnsiTheme="majorBidi" w:cstheme="majorBidi"/>
          <w:b/>
          <w:sz w:val="24"/>
          <w:szCs w:val="24"/>
        </w:rPr>
      </w:pPr>
      <w:r w:rsidRPr="00F67B49">
        <w:rPr>
          <w:rFonts w:asciiTheme="majorBidi" w:hAnsiTheme="majorBidi" w:cstheme="majorBidi"/>
          <w:b/>
          <w:sz w:val="24"/>
          <w:szCs w:val="24"/>
        </w:rPr>
        <w:lastRenderedPageBreak/>
        <w:t>I.INFORMAŢII GENERALE</w:t>
      </w:r>
    </w:p>
    <w:p w14:paraId="763685FB" w14:textId="77777777" w:rsidR="00AE46F8" w:rsidRPr="00F67B49" w:rsidRDefault="00AE46F8">
      <w:pPr>
        <w:pStyle w:val="BodyText"/>
        <w:spacing w:before="1"/>
        <w:rPr>
          <w:rFonts w:asciiTheme="majorBidi" w:hAnsiTheme="majorBidi" w:cstheme="majorBidi"/>
          <w:b/>
        </w:rPr>
      </w:pPr>
    </w:p>
    <w:p w14:paraId="24BED5F6" w14:textId="77777777" w:rsidR="00AE46F8" w:rsidRPr="00F67B49" w:rsidRDefault="00163152">
      <w:pPr>
        <w:pStyle w:val="BodyText"/>
        <w:spacing w:line="276" w:lineRule="auto"/>
        <w:ind w:left="442" w:right="268"/>
        <w:jc w:val="both"/>
        <w:rPr>
          <w:rFonts w:asciiTheme="majorBidi" w:hAnsiTheme="majorBidi" w:cstheme="majorBidi"/>
        </w:rPr>
      </w:pPr>
      <w:r w:rsidRPr="00F67B49">
        <w:rPr>
          <w:rFonts w:asciiTheme="majorBidi" w:hAnsiTheme="majorBidi" w:cstheme="majorBidi"/>
        </w:rPr>
        <w:t xml:space="preserve">Prezentul caiet de </w:t>
      </w:r>
      <w:r w:rsidRPr="00F67B49">
        <w:rPr>
          <w:rFonts w:asciiTheme="majorBidi" w:hAnsiTheme="majorBidi" w:cstheme="majorBidi"/>
        </w:rPr>
        <w:t>sarcini constituie ansamblul cerințelor minime și obligatorii pe baza cărora se elaborează de către fiecare ofertant propunerea tehnică și financiară. Operatorul economic va presta serviciile conform specificațiilor din prezentul caiet de sarcini.</w:t>
      </w:r>
    </w:p>
    <w:p w14:paraId="482307DF" w14:textId="77777777" w:rsidR="00AE46F8" w:rsidRPr="00F67B49" w:rsidRDefault="00AE46F8" w:rsidP="00941FAD">
      <w:pPr>
        <w:pStyle w:val="BodyText"/>
        <w:tabs>
          <w:tab w:val="left" w:pos="4678"/>
        </w:tabs>
        <w:spacing w:before="7"/>
        <w:rPr>
          <w:rFonts w:asciiTheme="majorBidi" w:hAnsiTheme="majorBidi" w:cstheme="majorBidi"/>
        </w:rPr>
      </w:pPr>
    </w:p>
    <w:p w14:paraId="02F1D71F" w14:textId="77777777" w:rsidR="00F67B49" w:rsidRPr="00F67B49" w:rsidRDefault="00163152" w:rsidP="00F67B49">
      <w:pPr>
        <w:pStyle w:val="ListParagraph"/>
        <w:numPr>
          <w:ilvl w:val="1"/>
          <w:numId w:val="4"/>
        </w:numPr>
        <w:tabs>
          <w:tab w:val="left" w:pos="803"/>
          <w:tab w:val="left" w:pos="4678"/>
        </w:tabs>
        <w:spacing w:line="276" w:lineRule="auto"/>
        <w:ind w:right="4183" w:firstLine="0"/>
        <w:rPr>
          <w:rFonts w:asciiTheme="majorBidi" w:hAnsiTheme="majorBidi" w:cstheme="majorBidi"/>
          <w:sz w:val="24"/>
          <w:szCs w:val="24"/>
        </w:rPr>
      </w:pPr>
      <w:r w:rsidRPr="00F67B49">
        <w:rPr>
          <w:rFonts w:asciiTheme="majorBidi" w:hAnsiTheme="majorBidi" w:cstheme="majorBidi"/>
          <w:b/>
          <w:sz w:val="24"/>
          <w:szCs w:val="24"/>
        </w:rPr>
        <w:t xml:space="preserve">Sursa de finanțare: </w:t>
      </w:r>
    </w:p>
    <w:p w14:paraId="12D68353" w14:textId="77777777" w:rsidR="00AE46F8" w:rsidRPr="00F67B49" w:rsidRDefault="00941FAD" w:rsidP="00F67B49">
      <w:pPr>
        <w:pStyle w:val="ListParagraph"/>
        <w:tabs>
          <w:tab w:val="left" w:pos="803"/>
          <w:tab w:val="left" w:pos="4678"/>
        </w:tabs>
        <w:spacing w:line="276" w:lineRule="auto"/>
        <w:ind w:right="4183"/>
        <w:jc w:val="left"/>
        <w:rPr>
          <w:rFonts w:asciiTheme="majorBidi" w:hAnsiTheme="majorBidi" w:cstheme="majorBidi"/>
          <w:sz w:val="24"/>
          <w:szCs w:val="24"/>
        </w:rPr>
      </w:pPr>
      <w:r w:rsidRPr="00F67B49">
        <w:rPr>
          <w:rFonts w:asciiTheme="majorBidi" w:hAnsiTheme="majorBidi" w:cstheme="majorBidi"/>
          <w:sz w:val="24"/>
          <w:szCs w:val="24"/>
          <w:highlight w:val="yellow"/>
        </w:rPr>
        <w:t>Buget PR 2023</w:t>
      </w:r>
      <w:r w:rsidR="00F67B49">
        <w:rPr>
          <w:rFonts w:asciiTheme="majorBidi" w:hAnsiTheme="majorBidi" w:cstheme="majorBidi"/>
          <w:sz w:val="24"/>
          <w:szCs w:val="24"/>
          <w:highlight w:val="yellow"/>
        </w:rPr>
        <w:t xml:space="preserve"> _</w:t>
      </w:r>
      <w:r w:rsidRPr="00F67B49">
        <w:rPr>
          <w:rFonts w:asciiTheme="majorBidi" w:hAnsiTheme="majorBidi" w:cstheme="majorBidi"/>
          <w:sz w:val="24"/>
          <w:szCs w:val="24"/>
          <w:highlight w:val="yellow"/>
        </w:rPr>
        <w:t xml:space="preserve"> Servicii de</w:t>
      </w:r>
      <w:r w:rsidR="00F67B49" w:rsidRPr="00F67B49">
        <w:rPr>
          <w:rFonts w:asciiTheme="majorBidi" w:hAnsiTheme="majorBidi" w:cstheme="majorBidi"/>
          <w:sz w:val="24"/>
          <w:szCs w:val="24"/>
          <w:highlight w:val="yellow"/>
        </w:rPr>
        <w:t xml:space="preserve"> </w:t>
      </w:r>
      <w:proofErr w:type="spellStart"/>
      <w:r w:rsidRPr="00F67B49">
        <w:rPr>
          <w:rFonts w:asciiTheme="majorBidi" w:hAnsiTheme="majorBidi" w:cstheme="majorBidi"/>
          <w:sz w:val="24"/>
          <w:szCs w:val="24"/>
          <w:highlight w:val="yellow"/>
        </w:rPr>
        <w:t>catering</w:t>
      </w:r>
      <w:proofErr w:type="spellEnd"/>
    </w:p>
    <w:p w14:paraId="4A78D06F" w14:textId="77777777" w:rsidR="00AE46F8" w:rsidRPr="00F67B49" w:rsidRDefault="00AE46F8">
      <w:pPr>
        <w:pStyle w:val="BodyText"/>
        <w:spacing w:before="7"/>
        <w:rPr>
          <w:rFonts w:asciiTheme="majorBidi" w:hAnsiTheme="majorBidi" w:cstheme="majorBidi"/>
        </w:rPr>
      </w:pPr>
    </w:p>
    <w:p w14:paraId="17E11588" w14:textId="77777777" w:rsidR="00AE46F8" w:rsidRPr="00F67B49" w:rsidRDefault="00163152">
      <w:pPr>
        <w:pStyle w:val="Heading1"/>
        <w:numPr>
          <w:ilvl w:val="1"/>
          <w:numId w:val="4"/>
        </w:numPr>
        <w:tabs>
          <w:tab w:val="left" w:pos="803"/>
        </w:tabs>
        <w:spacing w:before="1"/>
        <w:ind w:left="802" w:hanging="361"/>
        <w:jc w:val="both"/>
        <w:rPr>
          <w:rFonts w:asciiTheme="majorBidi" w:hAnsiTheme="majorBidi" w:cstheme="majorBidi"/>
        </w:rPr>
      </w:pPr>
      <w:r w:rsidRPr="00F67B49">
        <w:rPr>
          <w:rFonts w:asciiTheme="majorBidi" w:hAnsiTheme="majorBidi" w:cstheme="majorBidi"/>
        </w:rPr>
        <w:t>Autoritatea</w:t>
      </w:r>
      <w:r w:rsidRPr="00F67B49">
        <w:rPr>
          <w:rFonts w:asciiTheme="majorBidi" w:hAnsiTheme="majorBidi" w:cstheme="majorBidi"/>
          <w:spacing w:val="1"/>
        </w:rPr>
        <w:t xml:space="preserve"> </w:t>
      </w:r>
      <w:r w:rsidRPr="00F67B49">
        <w:rPr>
          <w:rFonts w:asciiTheme="majorBidi" w:hAnsiTheme="majorBidi" w:cstheme="majorBidi"/>
        </w:rPr>
        <w:t>Contractantă</w:t>
      </w:r>
    </w:p>
    <w:p w14:paraId="3103C8C4" w14:textId="77777777" w:rsidR="00AE46F8" w:rsidRPr="00F67B49" w:rsidRDefault="00163152">
      <w:pPr>
        <w:pStyle w:val="BodyText"/>
        <w:spacing w:before="40"/>
        <w:ind w:left="442"/>
        <w:jc w:val="both"/>
        <w:rPr>
          <w:rFonts w:asciiTheme="majorBidi" w:hAnsiTheme="majorBidi" w:cstheme="majorBidi"/>
        </w:rPr>
      </w:pPr>
      <w:r w:rsidRPr="00F67B49">
        <w:rPr>
          <w:rFonts w:asciiTheme="majorBidi" w:hAnsiTheme="majorBidi" w:cstheme="majorBidi"/>
        </w:rPr>
        <w:t xml:space="preserve">Instituția Publică Organizația pentru Dezvoltarea </w:t>
      </w:r>
      <w:proofErr w:type="spellStart"/>
      <w:r w:rsidRPr="00F67B49">
        <w:rPr>
          <w:rFonts w:asciiTheme="majorBidi" w:hAnsiTheme="majorBidi" w:cstheme="majorBidi"/>
        </w:rPr>
        <w:t>Antreprenoriatului</w:t>
      </w:r>
      <w:proofErr w:type="spellEnd"/>
    </w:p>
    <w:p w14:paraId="7939D02E" w14:textId="77777777" w:rsidR="00AE46F8" w:rsidRPr="00F67B49" w:rsidRDefault="00AE46F8">
      <w:pPr>
        <w:pStyle w:val="BodyText"/>
        <w:spacing w:before="2"/>
        <w:rPr>
          <w:rFonts w:asciiTheme="majorBidi" w:hAnsiTheme="majorBidi" w:cstheme="majorBidi"/>
        </w:rPr>
      </w:pPr>
    </w:p>
    <w:p w14:paraId="39F471C4" w14:textId="77777777" w:rsidR="00AE46F8" w:rsidRPr="00F67B49" w:rsidRDefault="00163152">
      <w:pPr>
        <w:pStyle w:val="Heading1"/>
        <w:numPr>
          <w:ilvl w:val="0"/>
          <w:numId w:val="3"/>
        </w:numPr>
        <w:tabs>
          <w:tab w:val="left" w:pos="444"/>
        </w:tabs>
        <w:ind w:hanging="250"/>
        <w:jc w:val="left"/>
        <w:rPr>
          <w:rFonts w:asciiTheme="majorBidi" w:hAnsiTheme="majorBidi" w:cstheme="majorBidi"/>
        </w:rPr>
      </w:pPr>
      <w:r w:rsidRPr="00F67B49">
        <w:rPr>
          <w:rFonts w:asciiTheme="majorBidi" w:hAnsiTheme="majorBidi" w:cstheme="majorBidi"/>
        </w:rPr>
        <w:t>OBIECTUL</w:t>
      </w:r>
      <w:r w:rsidRPr="00F67B49">
        <w:rPr>
          <w:rFonts w:asciiTheme="majorBidi" w:hAnsiTheme="majorBidi" w:cstheme="majorBidi"/>
          <w:spacing w:val="-1"/>
        </w:rPr>
        <w:t xml:space="preserve"> </w:t>
      </w:r>
      <w:r w:rsidRPr="00F67B49">
        <w:rPr>
          <w:rFonts w:asciiTheme="majorBidi" w:hAnsiTheme="majorBidi" w:cstheme="majorBidi"/>
        </w:rPr>
        <w:t>CONTRACTULUI</w:t>
      </w:r>
    </w:p>
    <w:p w14:paraId="71BD4C2F" w14:textId="77777777" w:rsidR="00AE46F8" w:rsidRPr="00F67B49" w:rsidRDefault="00163152">
      <w:pPr>
        <w:pStyle w:val="ListParagraph"/>
        <w:numPr>
          <w:ilvl w:val="1"/>
          <w:numId w:val="2"/>
        </w:numPr>
        <w:tabs>
          <w:tab w:val="left" w:pos="863"/>
        </w:tabs>
        <w:spacing w:before="163"/>
        <w:ind w:hanging="421"/>
        <w:jc w:val="both"/>
        <w:rPr>
          <w:rFonts w:asciiTheme="majorBidi" w:hAnsiTheme="majorBidi" w:cstheme="majorBidi"/>
          <w:b/>
          <w:sz w:val="24"/>
          <w:szCs w:val="24"/>
        </w:rPr>
      </w:pPr>
      <w:r w:rsidRPr="00F67B49">
        <w:rPr>
          <w:rFonts w:asciiTheme="majorBidi" w:hAnsiTheme="majorBidi" w:cstheme="majorBidi"/>
          <w:b/>
          <w:sz w:val="24"/>
          <w:szCs w:val="24"/>
        </w:rPr>
        <w:t>Descrierea contextului</w:t>
      </w:r>
      <w:r w:rsidRPr="00F67B49">
        <w:rPr>
          <w:rFonts w:asciiTheme="majorBidi" w:hAnsiTheme="majorBidi" w:cstheme="majorBidi"/>
          <w:b/>
          <w:spacing w:val="1"/>
          <w:sz w:val="24"/>
          <w:szCs w:val="24"/>
        </w:rPr>
        <w:t xml:space="preserve"> </w:t>
      </w:r>
      <w:r w:rsidRPr="00F67B49">
        <w:rPr>
          <w:rFonts w:asciiTheme="majorBidi" w:hAnsiTheme="majorBidi" w:cstheme="majorBidi"/>
          <w:b/>
          <w:sz w:val="24"/>
          <w:szCs w:val="24"/>
        </w:rPr>
        <w:t>achiziției</w:t>
      </w:r>
    </w:p>
    <w:p w14:paraId="06209B11" w14:textId="3932C107" w:rsidR="00AE46F8" w:rsidRPr="00F67B49" w:rsidRDefault="00163152">
      <w:pPr>
        <w:pStyle w:val="BodyText"/>
        <w:spacing w:before="41" w:line="276" w:lineRule="auto"/>
        <w:ind w:left="442" w:right="268"/>
        <w:jc w:val="both"/>
        <w:rPr>
          <w:rFonts w:asciiTheme="majorBidi" w:hAnsiTheme="majorBidi" w:cstheme="majorBidi"/>
        </w:rPr>
      </w:pPr>
      <w:r w:rsidRPr="00F67B49">
        <w:rPr>
          <w:rFonts w:asciiTheme="majorBidi" w:hAnsiTheme="majorBidi" w:cstheme="majorBidi"/>
        </w:rPr>
        <w:t xml:space="preserve">Achiziționarea serviciilor de </w:t>
      </w:r>
      <w:proofErr w:type="spellStart"/>
      <w:r w:rsidRPr="00F67B49">
        <w:rPr>
          <w:rFonts w:asciiTheme="majorBidi" w:hAnsiTheme="majorBidi" w:cstheme="majorBidi"/>
        </w:rPr>
        <w:t>catering</w:t>
      </w:r>
      <w:proofErr w:type="spellEnd"/>
      <w:r w:rsidRPr="00F67B49">
        <w:rPr>
          <w:rFonts w:asciiTheme="majorBidi" w:hAnsiTheme="majorBidi" w:cstheme="majorBidi"/>
        </w:rPr>
        <w:t xml:space="preserve"> pentru</w:t>
      </w:r>
      <w:r w:rsidR="0090388F" w:rsidRPr="00F67B49">
        <w:rPr>
          <w:rFonts w:asciiTheme="majorBidi" w:hAnsiTheme="majorBidi" w:cstheme="majorBidi"/>
        </w:rPr>
        <w:t xml:space="preserve"> Moldova Electronics Forum (MEF) și</w:t>
      </w:r>
      <w:r w:rsidRPr="00F67B49">
        <w:rPr>
          <w:rFonts w:asciiTheme="majorBidi" w:hAnsiTheme="majorBidi" w:cstheme="majorBidi"/>
        </w:rPr>
        <w:t xml:space="preserve"> </w:t>
      </w:r>
      <w:r w:rsidR="0090388F" w:rsidRPr="00F67B49">
        <w:rPr>
          <w:rFonts w:asciiTheme="majorBidi" w:hAnsiTheme="majorBidi" w:cstheme="majorBidi"/>
        </w:rPr>
        <w:t>Forumul Furnizorilor și Ingineriei Industriale (ISEF) 2023</w:t>
      </w:r>
      <w:r w:rsidRPr="00F67B49">
        <w:rPr>
          <w:rFonts w:asciiTheme="majorBidi" w:hAnsiTheme="majorBidi" w:cstheme="majorBidi"/>
        </w:rPr>
        <w:t>, organizat de către IP ODA</w:t>
      </w:r>
      <w:r w:rsidR="0090388F" w:rsidRPr="00F67B49">
        <w:rPr>
          <w:rFonts w:asciiTheme="majorBidi" w:hAnsiTheme="majorBidi" w:cstheme="majorBidi"/>
        </w:rPr>
        <w:t>, Invest Moldova și ACEM,</w:t>
      </w:r>
      <w:r w:rsidR="00894377" w:rsidRPr="00F67B49">
        <w:rPr>
          <w:rFonts w:asciiTheme="majorBidi" w:hAnsiTheme="majorBidi" w:cstheme="majorBidi"/>
        </w:rPr>
        <w:t xml:space="preserve"> în parteneriat cu Asociația Companiilor din Industria Electronică din Moldova și Agenția de Investiții cu susținerea Agenției de cooperare Internațională a Germaniei (GIZ)</w:t>
      </w:r>
      <w:r w:rsidRPr="00F67B49">
        <w:rPr>
          <w:rFonts w:asciiTheme="majorBidi" w:hAnsiTheme="majorBidi" w:cstheme="majorBidi"/>
        </w:rPr>
        <w:t>, în data de</w:t>
      </w:r>
      <w:r w:rsidR="0090388F" w:rsidRPr="00F67B49">
        <w:rPr>
          <w:rFonts w:asciiTheme="majorBidi" w:hAnsiTheme="majorBidi" w:cstheme="majorBidi"/>
        </w:rPr>
        <w:t xml:space="preserve"> 11 și</w:t>
      </w:r>
      <w:r w:rsidRPr="00F67B49">
        <w:rPr>
          <w:rFonts w:asciiTheme="majorBidi" w:hAnsiTheme="majorBidi" w:cstheme="majorBidi"/>
        </w:rPr>
        <w:t xml:space="preserve"> </w:t>
      </w:r>
      <w:r w:rsidR="00894377" w:rsidRPr="00F67B49">
        <w:rPr>
          <w:rFonts w:asciiTheme="majorBidi" w:hAnsiTheme="majorBidi" w:cstheme="majorBidi"/>
        </w:rPr>
        <w:t>12 mai 2023</w:t>
      </w:r>
      <w:r w:rsidRPr="00F67B49">
        <w:rPr>
          <w:rFonts w:asciiTheme="majorBidi" w:hAnsiTheme="majorBidi" w:cstheme="majorBidi"/>
        </w:rPr>
        <w:t xml:space="preserve">, intervalul orelor </w:t>
      </w:r>
      <w:r w:rsidR="00894377" w:rsidRPr="00F67B49">
        <w:rPr>
          <w:rFonts w:asciiTheme="majorBidi" w:hAnsiTheme="majorBidi" w:cstheme="majorBidi"/>
        </w:rPr>
        <w:t>8</w:t>
      </w:r>
      <w:r w:rsidRPr="00F67B49">
        <w:rPr>
          <w:rFonts w:asciiTheme="majorBidi" w:hAnsiTheme="majorBidi" w:cstheme="majorBidi"/>
        </w:rPr>
        <w:t>:</w:t>
      </w:r>
      <w:r w:rsidR="00894377" w:rsidRPr="00F67B49">
        <w:rPr>
          <w:rFonts w:asciiTheme="majorBidi" w:hAnsiTheme="majorBidi" w:cstheme="majorBidi"/>
        </w:rPr>
        <w:t>3</w:t>
      </w:r>
      <w:r w:rsidRPr="00F67B49">
        <w:rPr>
          <w:rFonts w:asciiTheme="majorBidi" w:hAnsiTheme="majorBidi" w:cstheme="majorBidi"/>
        </w:rPr>
        <w:t xml:space="preserve">0 – </w:t>
      </w:r>
      <w:r w:rsidR="006B194A">
        <w:rPr>
          <w:rFonts w:asciiTheme="majorBidi" w:hAnsiTheme="majorBidi" w:cstheme="majorBidi"/>
        </w:rPr>
        <w:t>19:00</w:t>
      </w:r>
      <w:r w:rsidRPr="00F67B49">
        <w:rPr>
          <w:rFonts w:asciiTheme="majorBidi" w:hAnsiTheme="majorBidi" w:cstheme="majorBidi"/>
        </w:rPr>
        <w:t>.</w:t>
      </w:r>
    </w:p>
    <w:p w14:paraId="2BE9958C" w14:textId="77777777" w:rsidR="00AE46F8" w:rsidRPr="00F67B49" w:rsidRDefault="00163152">
      <w:pPr>
        <w:pStyle w:val="BodyText"/>
        <w:spacing w:line="276" w:lineRule="auto"/>
        <w:ind w:left="442" w:right="266"/>
        <w:jc w:val="both"/>
        <w:rPr>
          <w:rFonts w:asciiTheme="majorBidi" w:hAnsiTheme="majorBidi" w:cstheme="majorBidi"/>
        </w:rPr>
      </w:pPr>
      <w:r w:rsidRPr="00F67B49">
        <w:rPr>
          <w:rFonts w:asciiTheme="majorBidi" w:hAnsiTheme="majorBidi" w:cstheme="majorBidi"/>
        </w:rPr>
        <w:t>Serviciile</w:t>
      </w:r>
      <w:r w:rsidRPr="00F67B49">
        <w:rPr>
          <w:rFonts w:asciiTheme="majorBidi" w:hAnsiTheme="majorBidi" w:cstheme="majorBidi"/>
          <w:spacing w:val="-5"/>
        </w:rPr>
        <w:t xml:space="preserve"> </w:t>
      </w:r>
      <w:r w:rsidRPr="00F67B49">
        <w:rPr>
          <w:rFonts w:asciiTheme="majorBidi" w:hAnsiTheme="majorBidi" w:cstheme="majorBidi"/>
        </w:rPr>
        <w:t>de</w:t>
      </w:r>
      <w:r w:rsidRPr="00F67B49">
        <w:rPr>
          <w:rFonts w:asciiTheme="majorBidi" w:hAnsiTheme="majorBidi" w:cstheme="majorBidi"/>
          <w:spacing w:val="-5"/>
        </w:rPr>
        <w:t xml:space="preserve"> </w:t>
      </w:r>
      <w:proofErr w:type="spellStart"/>
      <w:r w:rsidRPr="00F67B49">
        <w:rPr>
          <w:rFonts w:asciiTheme="majorBidi" w:hAnsiTheme="majorBidi" w:cstheme="majorBidi"/>
        </w:rPr>
        <w:t>cateri</w:t>
      </w:r>
      <w:r w:rsidRPr="00F67B49">
        <w:rPr>
          <w:rFonts w:asciiTheme="majorBidi" w:hAnsiTheme="majorBidi" w:cstheme="majorBidi"/>
        </w:rPr>
        <w:t>ng</w:t>
      </w:r>
      <w:proofErr w:type="spellEnd"/>
      <w:r w:rsidRPr="00F67B49">
        <w:rPr>
          <w:rFonts w:asciiTheme="majorBidi" w:hAnsiTheme="majorBidi" w:cstheme="majorBidi"/>
          <w:spacing w:val="-7"/>
        </w:rPr>
        <w:t xml:space="preserve"> </w:t>
      </w:r>
      <w:r w:rsidRPr="00F67B49">
        <w:rPr>
          <w:rFonts w:asciiTheme="majorBidi" w:hAnsiTheme="majorBidi" w:cstheme="majorBidi"/>
        </w:rPr>
        <w:t>vor</w:t>
      </w:r>
      <w:r w:rsidRPr="00F67B49">
        <w:rPr>
          <w:rFonts w:asciiTheme="majorBidi" w:hAnsiTheme="majorBidi" w:cstheme="majorBidi"/>
          <w:spacing w:val="-2"/>
        </w:rPr>
        <w:t xml:space="preserve"> </w:t>
      </w:r>
      <w:r w:rsidRPr="00F67B49">
        <w:rPr>
          <w:rFonts w:asciiTheme="majorBidi" w:hAnsiTheme="majorBidi" w:cstheme="majorBidi"/>
        </w:rPr>
        <w:t>consta</w:t>
      </w:r>
      <w:r w:rsidRPr="00F67B49">
        <w:rPr>
          <w:rFonts w:asciiTheme="majorBidi" w:hAnsiTheme="majorBidi" w:cstheme="majorBidi"/>
          <w:spacing w:val="-6"/>
        </w:rPr>
        <w:t xml:space="preserve"> </w:t>
      </w:r>
      <w:r w:rsidRPr="00F67B49">
        <w:rPr>
          <w:rFonts w:asciiTheme="majorBidi" w:hAnsiTheme="majorBidi" w:cstheme="majorBidi"/>
        </w:rPr>
        <w:t>în</w:t>
      </w:r>
      <w:r w:rsidRPr="00F67B49">
        <w:rPr>
          <w:rFonts w:asciiTheme="majorBidi" w:hAnsiTheme="majorBidi" w:cstheme="majorBidi"/>
          <w:spacing w:val="-3"/>
        </w:rPr>
        <w:t xml:space="preserve"> </w:t>
      </w:r>
      <w:r w:rsidRPr="00F67B49">
        <w:rPr>
          <w:rFonts w:asciiTheme="majorBidi" w:hAnsiTheme="majorBidi" w:cstheme="majorBidi"/>
        </w:rPr>
        <w:t>asigurarea</w:t>
      </w:r>
      <w:r w:rsidRPr="00F67B49">
        <w:rPr>
          <w:rFonts w:asciiTheme="majorBidi" w:hAnsiTheme="majorBidi" w:cstheme="majorBidi"/>
          <w:spacing w:val="-6"/>
        </w:rPr>
        <w:t xml:space="preserve"> </w:t>
      </w:r>
      <w:r w:rsidRPr="00F67B49">
        <w:rPr>
          <w:rFonts w:asciiTheme="majorBidi" w:hAnsiTheme="majorBidi" w:cstheme="majorBidi"/>
        </w:rPr>
        <w:t>pregătirii,</w:t>
      </w:r>
      <w:r w:rsidRPr="00F67B49">
        <w:rPr>
          <w:rFonts w:asciiTheme="majorBidi" w:hAnsiTheme="majorBidi" w:cstheme="majorBidi"/>
          <w:spacing w:val="-4"/>
        </w:rPr>
        <w:t xml:space="preserve"> </w:t>
      </w:r>
      <w:r w:rsidRPr="00F67B49">
        <w:rPr>
          <w:rFonts w:asciiTheme="majorBidi" w:hAnsiTheme="majorBidi" w:cstheme="majorBidi"/>
        </w:rPr>
        <w:t>preparării,</w:t>
      </w:r>
      <w:r w:rsidRPr="00F67B49">
        <w:rPr>
          <w:rFonts w:asciiTheme="majorBidi" w:hAnsiTheme="majorBidi" w:cstheme="majorBidi"/>
          <w:spacing w:val="-4"/>
        </w:rPr>
        <w:t xml:space="preserve"> </w:t>
      </w:r>
      <w:r w:rsidRPr="00F67B49">
        <w:rPr>
          <w:rFonts w:asciiTheme="majorBidi" w:hAnsiTheme="majorBidi" w:cstheme="majorBidi"/>
        </w:rPr>
        <w:t>livrării</w:t>
      </w:r>
      <w:r w:rsidRPr="00F67B49">
        <w:rPr>
          <w:rFonts w:asciiTheme="majorBidi" w:hAnsiTheme="majorBidi" w:cstheme="majorBidi"/>
          <w:spacing w:val="-5"/>
        </w:rPr>
        <w:t xml:space="preserve"> </w:t>
      </w:r>
      <w:proofErr w:type="spellStart"/>
      <w:r w:rsidRPr="00F67B49">
        <w:rPr>
          <w:rFonts w:asciiTheme="majorBidi" w:hAnsiTheme="majorBidi" w:cstheme="majorBidi"/>
        </w:rPr>
        <w:t>şi</w:t>
      </w:r>
      <w:proofErr w:type="spellEnd"/>
      <w:r w:rsidRPr="00F67B49">
        <w:rPr>
          <w:rFonts w:asciiTheme="majorBidi" w:hAnsiTheme="majorBidi" w:cstheme="majorBidi"/>
          <w:spacing w:val="-3"/>
        </w:rPr>
        <w:t xml:space="preserve"> </w:t>
      </w:r>
      <w:r w:rsidRPr="00F67B49">
        <w:rPr>
          <w:rFonts w:asciiTheme="majorBidi" w:hAnsiTheme="majorBidi" w:cstheme="majorBidi"/>
        </w:rPr>
        <w:t>servirii,</w:t>
      </w:r>
      <w:r w:rsidRPr="00F67B49">
        <w:rPr>
          <w:rFonts w:asciiTheme="majorBidi" w:hAnsiTheme="majorBidi" w:cstheme="majorBidi"/>
          <w:spacing w:val="-3"/>
        </w:rPr>
        <w:t xml:space="preserve"> </w:t>
      </w:r>
      <w:r w:rsidRPr="00F67B49">
        <w:rPr>
          <w:rFonts w:asciiTheme="majorBidi" w:hAnsiTheme="majorBidi" w:cstheme="majorBidi"/>
        </w:rPr>
        <w:t>la</w:t>
      </w:r>
      <w:r w:rsidRPr="00F67B49">
        <w:rPr>
          <w:rFonts w:asciiTheme="majorBidi" w:hAnsiTheme="majorBidi" w:cstheme="majorBidi"/>
          <w:spacing w:val="-5"/>
        </w:rPr>
        <w:t xml:space="preserve"> </w:t>
      </w:r>
      <w:r w:rsidRPr="00F67B49">
        <w:rPr>
          <w:rFonts w:asciiTheme="majorBidi" w:hAnsiTheme="majorBidi" w:cstheme="majorBidi"/>
        </w:rPr>
        <w:t>adresa</w:t>
      </w:r>
      <w:r w:rsidRPr="00F67B49">
        <w:rPr>
          <w:rFonts w:asciiTheme="majorBidi" w:hAnsiTheme="majorBidi" w:cstheme="majorBidi"/>
          <w:spacing w:val="-5"/>
        </w:rPr>
        <w:t xml:space="preserve"> </w:t>
      </w:r>
      <w:r w:rsidRPr="00F67B49">
        <w:rPr>
          <w:rFonts w:asciiTheme="majorBidi" w:hAnsiTheme="majorBidi" w:cstheme="majorBidi"/>
        </w:rPr>
        <w:t xml:space="preserve">or. Chișinău str. </w:t>
      </w:r>
      <w:proofErr w:type="spellStart"/>
      <w:r w:rsidR="00E53450" w:rsidRPr="00F67B49">
        <w:rPr>
          <w:rFonts w:asciiTheme="majorBidi" w:hAnsiTheme="majorBidi" w:cstheme="majorBidi"/>
        </w:rPr>
        <w:t>Sudenților</w:t>
      </w:r>
      <w:proofErr w:type="spellEnd"/>
      <w:r w:rsidR="00E53450" w:rsidRPr="00F67B49">
        <w:rPr>
          <w:rFonts w:asciiTheme="majorBidi" w:hAnsiTheme="majorBidi" w:cstheme="majorBidi"/>
        </w:rPr>
        <w:t xml:space="preserve"> 9/11</w:t>
      </w:r>
      <w:r w:rsidRPr="00F67B49">
        <w:rPr>
          <w:rFonts w:asciiTheme="majorBidi" w:hAnsiTheme="majorBidi" w:cstheme="majorBidi"/>
        </w:rPr>
        <w:t xml:space="preserve">, </w:t>
      </w:r>
      <w:proofErr w:type="spellStart"/>
      <w:r w:rsidR="00E53450" w:rsidRPr="00F67B49">
        <w:rPr>
          <w:rFonts w:asciiTheme="majorBidi" w:hAnsiTheme="majorBidi" w:cstheme="majorBidi"/>
        </w:rPr>
        <w:t>Tekwill</w:t>
      </w:r>
      <w:proofErr w:type="spellEnd"/>
      <w:r w:rsidR="00E53450" w:rsidRPr="00F67B49">
        <w:rPr>
          <w:rFonts w:asciiTheme="majorBidi" w:hAnsiTheme="majorBidi" w:cstheme="majorBidi"/>
        </w:rPr>
        <w:t>,</w:t>
      </w:r>
      <w:r w:rsidRPr="00F67B49">
        <w:rPr>
          <w:rFonts w:asciiTheme="majorBidi" w:hAnsiTheme="majorBidi" w:cstheme="majorBidi"/>
        </w:rPr>
        <w:t xml:space="preserve"> pentru următoarelor tipuri de</w:t>
      </w:r>
      <w:r w:rsidRPr="00F67B49">
        <w:rPr>
          <w:rFonts w:asciiTheme="majorBidi" w:hAnsiTheme="majorBidi" w:cstheme="majorBidi"/>
          <w:spacing w:val="-1"/>
        </w:rPr>
        <w:t xml:space="preserve"> </w:t>
      </w:r>
      <w:r w:rsidRPr="00F67B49">
        <w:rPr>
          <w:rFonts w:asciiTheme="majorBidi" w:hAnsiTheme="majorBidi" w:cstheme="majorBidi"/>
        </w:rPr>
        <w:t>servicii:</w:t>
      </w:r>
    </w:p>
    <w:p w14:paraId="3B1AE271" w14:textId="77777777" w:rsidR="00937A96" w:rsidRPr="00F67B49" w:rsidRDefault="00937A96">
      <w:pPr>
        <w:pStyle w:val="BodyText"/>
        <w:spacing w:line="276" w:lineRule="auto"/>
        <w:ind w:left="442" w:right="266"/>
        <w:jc w:val="both"/>
        <w:rPr>
          <w:rFonts w:asciiTheme="majorBidi" w:hAnsiTheme="majorBidi" w:cstheme="majorBidi"/>
        </w:rPr>
      </w:pPr>
    </w:p>
    <w:p w14:paraId="116DE6F0" w14:textId="77777777" w:rsidR="00937A96" w:rsidRPr="00F67B49" w:rsidRDefault="00937A96">
      <w:pPr>
        <w:pStyle w:val="BodyText"/>
        <w:spacing w:line="276" w:lineRule="auto"/>
        <w:ind w:left="442" w:right="266"/>
        <w:jc w:val="both"/>
        <w:rPr>
          <w:rFonts w:asciiTheme="majorBidi" w:hAnsiTheme="majorBidi" w:cstheme="majorBidi"/>
          <w:b/>
          <w:bCs/>
          <w:i/>
          <w:iCs/>
        </w:rPr>
      </w:pPr>
      <w:r w:rsidRPr="00F67B49">
        <w:rPr>
          <w:rFonts w:asciiTheme="majorBidi" w:hAnsiTheme="majorBidi" w:cstheme="majorBidi"/>
          <w:b/>
          <w:bCs/>
          <w:i/>
          <w:iCs/>
        </w:rPr>
        <w:t>Ziua 1</w:t>
      </w:r>
    </w:p>
    <w:p w14:paraId="40414F84" w14:textId="77777777" w:rsidR="00937A96" w:rsidRPr="00F67B49" w:rsidRDefault="00A85112" w:rsidP="00937A96">
      <w:pPr>
        <w:pStyle w:val="ListParagraph"/>
        <w:numPr>
          <w:ilvl w:val="1"/>
          <w:numId w:val="3"/>
        </w:numPr>
        <w:tabs>
          <w:tab w:val="left" w:pos="1150"/>
        </w:tabs>
        <w:spacing w:before="103"/>
        <w:rPr>
          <w:rFonts w:asciiTheme="majorBidi" w:hAnsiTheme="majorBidi" w:cstheme="majorBidi"/>
          <w:sz w:val="24"/>
          <w:szCs w:val="24"/>
        </w:rPr>
      </w:pPr>
      <w:r>
        <w:rPr>
          <w:rFonts w:asciiTheme="majorBidi" w:hAnsiTheme="majorBidi" w:cstheme="majorBidi"/>
          <w:sz w:val="24"/>
          <w:szCs w:val="24"/>
        </w:rPr>
        <w:t>Cafea de bun venit</w:t>
      </w:r>
      <w:r w:rsidR="00937A96" w:rsidRPr="00F67B49">
        <w:rPr>
          <w:rFonts w:asciiTheme="majorBidi" w:hAnsiTheme="majorBidi" w:cstheme="majorBidi"/>
          <w:sz w:val="24"/>
          <w:szCs w:val="24"/>
        </w:rPr>
        <w:t xml:space="preserve"> (ora 9</w:t>
      </w:r>
      <w:r w:rsidR="00937A96" w:rsidRPr="00A85112">
        <w:rPr>
          <w:rFonts w:asciiTheme="majorBidi" w:hAnsiTheme="majorBidi" w:cstheme="majorBidi"/>
          <w:sz w:val="24"/>
          <w:szCs w:val="24"/>
          <w:lang w:val="fr-FR"/>
        </w:rPr>
        <w:t>:00 – 10:00)</w:t>
      </w:r>
    </w:p>
    <w:p w14:paraId="24945BFD" w14:textId="77777777" w:rsidR="00937A96" w:rsidRPr="00F67B49" w:rsidRDefault="00937A96" w:rsidP="00937A96">
      <w:pPr>
        <w:pStyle w:val="ListParagraph"/>
        <w:numPr>
          <w:ilvl w:val="1"/>
          <w:numId w:val="3"/>
        </w:numPr>
        <w:tabs>
          <w:tab w:val="left" w:pos="1150"/>
        </w:tabs>
        <w:spacing w:before="40"/>
        <w:rPr>
          <w:rFonts w:asciiTheme="majorBidi" w:hAnsiTheme="majorBidi" w:cstheme="majorBidi"/>
          <w:sz w:val="24"/>
          <w:szCs w:val="24"/>
        </w:rPr>
      </w:pPr>
      <w:r w:rsidRPr="00F67B49">
        <w:rPr>
          <w:rFonts w:asciiTheme="majorBidi" w:hAnsiTheme="majorBidi" w:cstheme="majorBidi"/>
          <w:sz w:val="24"/>
          <w:szCs w:val="24"/>
        </w:rPr>
        <w:t>Prânz (ora 11:50 – 13:00)</w:t>
      </w:r>
    </w:p>
    <w:p w14:paraId="6A99B500" w14:textId="6B240481" w:rsidR="00937A96" w:rsidRPr="00F67B49" w:rsidRDefault="00937A96" w:rsidP="00937A96">
      <w:pPr>
        <w:pStyle w:val="ListParagraph"/>
        <w:numPr>
          <w:ilvl w:val="1"/>
          <w:numId w:val="3"/>
        </w:numPr>
        <w:tabs>
          <w:tab w:val="left" w:pos="1150"/>
        </w:tabs>
        <w:spacing w:before="40"/>
        <w:rPr>
          <w:rFonts w:asciiTheme="majorBidi" w:hAnsiTheme="majorBidi" w:cstheme="majorBidi"/>
          <w:sz w:val="24"/>
          <w:szCs w:val="24"/>
        </w:rPr>
      </w:pPr>
      <w:r w:rsidRPr="00F67B49">
        <w:rPr>
          <w:rFonts w:asciiTheme="majorBidi" w:hAnsiTheme="majorBidi" w:cstheme="majorBidi"/>
          <w:sz w:val="24"/>
          <w:szCs w:val="24"/>
        </w:rPr>
        <w:t>Cina (</w:t>
      </w:r>
      <w:r w:rsidR="007C23B3">
        <w:rPr>
          <w:rFonts w:asciiTheme="majorBidi" w:hAnsiTheme="majorBidi" w:cstheme="majorBidi"/>
          <w:sz w:val="24"/>
          <w:szCs w:val="24"/>
        </w:rPr>
        <w:t>15:30 – 19:00</w:t>
      </w:r>
      <w:r w:rsidRPr="00F67B49">
        <w:rPr>
          <w:rFonts w:asciiTheme="majorBidi" w:hAnsiTheme="majorBidi" w:cstheme="majorBidi"/>
          <w:sz w:val="24"/>
          <w:szCs w:val="24"/>
        </w:rPr>
        <w:t>)</w:t>
      </w:r>
    </w:p>
    <w:p w14:paraId="25C1B4C4" w14:textId="77777777" w:rsidR="00937A96" w:rsidRPr="00F67B49" w:rsidRDefault="00937A96">
      <w:pPr>
        <w:pStyle w:val="BodyText"/>
        <w:spacing w:line="276" w:lineRule="auto"/>
        <w:ind w:left="442" w:right="266"/>
        <w:jc w:val="both"/>
        <w:rPr>
          <w:rFonts w:asciiTheme="majorBidi" w:hAnsiTheme="majorBidi" w:cstheme="majorBidi"/>
          <w:b/>
          <w:bCs/>
          <w:i/>
          <w:iCs/>
        </w:rPr>
      </w:pPr>
    </w:p>
    <w:p w14:paraId="13408F09" w14:textId="77777777" w:rsidR="00937A96" w:rsidRPr="00F67B49" w:rsidRDefault="00937A96">
      <w:pPr>
        <w:pStyle w:val="BodyText"/>
        <w:spacing w:line="276" w:lineRule="auto"/>
        <w:ind w:left="442" w:right="266"/>
        <w:jc w:val="both"/>
        <w:rPr>
          <w:rFonts w:asciiTheme="majorBidi" w:hAnsiTheme="majorBidi" w:cstheme="majorBidi"/>
          <w:b/>
          <w:bCs/>
          <w:i/>
          <w:iCs/>
          <w:lang w:val="en-US"/>
        </w:rPr>
      </w:pPr>
      <w:r w:rsidRPr="00F67B49">
        <w:rPr>
          <w:rFonts w:asciiTheme="majorBidi" w:hAnsiTheme="majorBidi" w:cstheme="majorBidi"/>
          <w:b/>
          <w:bCs/>
          <w:i/>
          <w:iCs/>
        </w:rPr>
        <w:t>Ziua 2</w:t>
      </w:r>
      <w:r w:rsidRPr="00F67B49">
        <w:rPr>
          <w:rFonts w:asciiTheme="majorBidi" w:hAnsiTheme="majorBidi" w:cstheme="majorBidi"/>
          <w:b/>
          <w:bCs/>
          <w:i/>
          <w:iCs/>
          <w:lang w:val="en-US"/>
        </w:rPr>
        <w:t>:</w:t>
      </w:r>
    </w:p>
    <w:p w14:paraId="2EBBF8DA" w14:textId="77777777" w:rsidR="00AE46F8" w:rsidRPr="001D16C9" w:rsidRDefault="00A85112">
      <w:pPr>
        <w:pStyle w:val="ListParagraph"/>
        <w:numPr>
          <w:ilvl w:val="1"/>
          <w:numId w:val="3"/>
        </w:numPr>
        <w:tabs>
          <w:tab w:val="left" w:pos="1150"/>
        </w:tabs>
        <w:spacing w:before="103"/>
        <w:rPr>
          <w:rFonts w:asciiTheme="majorBidi" w:hAnsiTheme="majorBidi" w:cstheme="majorBidi"/>
          <w:sz w:val="24"/>
          <w:szCs w:val="24"/>
        </w:rPr>
      </w:pPr>
      <w:r>
        <w:rPr>
          <w:rFonts w:asciiTheme="majorBidi" w:hAnsiTheme="majorBidi" w:cstheme="majorBidi"/>
          <w:sz w:val="24"/>
          <w:szCs w:val="24"/>
        </w:rPr>
        <w:t>Cafea de bun venit</w:t>
      </w:r>
      <w:r w:rsidR="00E53450" w:rsidRPr="00F67B49">
        <w:rPr>
          <w:rFonts w:asciiTheme="majorBidi" w:hAnsiTheme="majorBidi" w:cstheme="majorBidi"/>
          <w:sz w:val="24"/>
          <w:szCs w:val="24"/>
        </w:rPr>
        <w:t xml:space="preserve"> (ora </w:t>
      </w:r>
      <w:r w:rsidR="00937A96" w:rsidRPr="00F67B49">
        <w:rPr>
          <w:rFonts w:asciiTheme="majorBidi" w:hAnsiTheme="majorBidi" w:cstheme="majorBidi"/>
          <w:sz w:val="24"/>
          <w:szCs w:val="24"/>
        </w:rPr>
        <w:t>8</w:t>
      </w:r>
      <w:r w:rsidR="00E53450" w:rsidRPr="00A85112">
        <w:rPr>
          <w:rFonts w:asciiTheme="majorBidi" w:hAnsiTheme="majorBidi" w:cstheme="majorBidi"/>
          <w:sz w:val="24"/>
          <w:szCs w:val="24"/>
          <w:lang w:val="fr-FR"/>
        </w:rPr>
        <w:t>:</w:t>
      </w:r>
      <w:r w:rsidR="00937A96" w:rsidRPr="00A85112">
        <w:rPr>
          <w:rFonts w:asciiTheme="majorBidi" w:hAnsiTheme="majorBidi" w:cstheme="majorBidi"/>
          <w:sz w:val="24"/>
          <w:szCs w:val="24"/>
          <w:lang w:val="fr-FR"/>
        </w:rPr>
        <w:t>3</w:t>
      </w:r>
      <w:r w:rsidR="00E53450" w:rsidRPr="00A85112">
        <w:rPr>
          <w:rFonts w:asciiTheme="majorBidi" w:hAnsiTheme="majorBidi" w:cstheme="majorBidi"/>
          <w:sz w:val="24"/>
          <w:szCs w:val="24"/>
          <w:lang w:val="fr-FR"/>
        </w:rPr>
        <w:t xml:space="preserve">0 – </w:t>
      </w:r>
      <w:r w:rsidR="00937A96" w:rsidRPr="00A85112">
        <w:rPr>
          <w:rFonts w:asciiTheme="majorBidi" w:hAnsiTheme="majorBidi" w:cstheme="majorBidi"/>
          <w:sz w:val="24"/>
          <w:szCs w:val="24"/>
          <w:lang w:val="fr-FR"/>
        </w:rPr>
        <w:t>9:30</w:t>
      </w:r>
      <w:r w:rsidR="00E53450" w:rsidRPr="00A85112">
        <w:rPr>
          <w:rFonts w:asciiTheme="majorBidi" w:hAnsiTheme="majorBidi" w:cstheme="majorBidi"/>
          <w:sz w:val="24"/>
          <w:szCs w:val="24"/>
          <w:lang w:val="fr-FR"/>
        </w:rPr>
        <w:t>)</w:t>
      </w:r>
    </w:p>
    <w:p w14:paraId="6B57E1D0" w14:textId="0214DE9A" w:rsidR="001D16C9" w:rsidRPr="00F67B49" w:rsidRDefault="001D16C9">
      <w:pPr>
        <w:pStyle w:val="ListParagraph"/>
        <w:numPr>
          <w:ilvl w:val="1"/>
          <w:numId w:val="3"/>
        </w:numPr>
        <w:tabs>
          <w:tab w:val="left" w:pos="1150"/>
        </w:tabs>
        <w:spacing w:before="103"/>
        <w:rPr>
          <w:rFonts w:asciiTheme="majorBidi" w:hAnsiTheme="majorBidi" w:cstheme="majorBidi"/>
          <w:sz w:val="24"/>
          <w:szCs w:val="24"/>
        </w:rPr>
      </w:pPr>
      <w:r>
        <w:rPr>
          <w:rFonts w:asciiTheme="majorBidi" w:hAnsiTheme="majorBidi" w:cstheme="majorBidi"/>
          <w:sz w:val="24"/>
          <w:szCs w:val="24"/>
        </w:rPr>
        <w:t>Pauză de cafea (ora 10:50 – 11:15)</w:t>
      </w:r>
    </w:p>
    <w:p w14:paraId="7C469FF4" w14:textId="77777777" w:rsidR="00AE46F8" w:rsidRPr="00F67B49" w:rsidRDefault="00163152">
      <w:pPr>
        <w:pStyle w:val="ListParagraph"/>
        <w:numPr>
          <w:ilvl w:val="1"/>
          <w:numId w:val="3"/>
        </w:numPr>
        <w:tabs>
          <w:tab w:val="left" w:pos="1150"/>
        </w:tabs>
        <w:spacing w:before="40"/>
        <w:rPr>
          <w:rFonts w:asciiTheme="majorBidi" w:hAnsiTheme="majorBidi" w:cstheme="majorBidi"/>
          <w:sz w:val="24"/>
          <w:szCs w:val="24"/>
        </w:rPr>
      </w:pPr>
      <w:r w:rsidRPr="00F67B49">
        <w:rPr>
          <w:rFonts w:asciiTheme="majorBidi" w:hAnsiTheme="majorBidi" w:cstheme="majorBidi"/>
          <w:sz w:val="24"/>
          <w:szCs w:val="24"/>
        </w:rPr>
        <w:t>Prânz</w:t>
      </w:r>
      <w:r w:rsidR="00E53450" w:rsidRPr="00F67B49">
        <w:rPr>
          <w:rFonts w:asciiTheme="majorBidi" w:hAnsiTheme="majorBidi" w:cstheme="majorBidi"/>
          <w:sz w:val="24"/>
          <w:szCs w:val="24"/>
        </w:rPr>
        <w:t xml:space="preserve"> (ora 1</w:t>
      </w:r>
      <w:r w:rsidR="00937A96" w:rsidRPr="00F67B49">
        <w:rPr>
          <w:rFonts w:asciiTheme="majorBidi" w:hAnsiTheme="majorBidi" w:cstheme="majorBidi"/>
          <w:sz w:val="24"/>
          <w:szCs w:val="24"/>
        </w:rPr>
        <w:t>2</w:t>
      </w:r>
      <w:r w:rsidR="00E53450" w:rsidRPr="00F67B49">
        <w:rPr>
          <w:rFonts w:asciiTheme="majorBidi" w:hAnsiTheme="majorBidi" w:cstheme="majorBidi"/>
          <w:sz w:val="24"/>
          <w:szCs w:val="24"/>
        </w:rPr>
        <w:t>:</w:t>
      </w:r>
      <w:r w:rsidR="00937A96" w:rsidRPr="00F67B49">
        <w:rPr>
          <w:rFonts w:asciiTheme="majorBidi" w:hAnsiTheme="majorBidi" w:cstheme="majorBidi"/>
          <w:sz w:val="24"/>
          <w:szCs w:val="24"/>
        </w:rPr>
        <w:t>15</w:t>
      </w:r>
      <w:r w:rsidR="00E53450" w:rsidRPr="00F67B49">
        <w:rPr>
          <w:rFonts w:asciiTheme="majorBidi" w:hAnsiTheme="majorBidi" w:cstheme="majorBidi"/>
          <w:sz w:val="24"/>
          <w:szCs w:val="24"/>
        </w:rPr>
        <w:t xml:space="preserve"> – 13:</w:t>
      </w:r>
      <w:r w:rsidR="00937A96" w:rsidRPr="00F67B49">
        <w:rPr>
          <w:rFonts w:asciiTheme="majorBidi" w:hAnsiTheme="majorBidi" w:cstheme="majorBidi"/>
          <w:sz w:val="24"/>
          <w:szCs w:val="24"/>
        </w:rPr>
        <w:t>15</w:t>
      </w:r>
      <w:r w:rsidR="00E53450" w:rsidRPr="00F67B49">
        <w:rPr>
          <w:rFonts w:asciiTheme="majorBidi" w:hAnsiTheme="majorBidi" w:cstheme="majorBidi"/>
          <w:sz w:val="24"/>
          <w:szCs w:val="24"/>
        </w:rPr>
        <w:t>)</w:t>
      </w:r>
    </w:p>
    <w:p w14:paraId="3C734EE6" w14:textId="77777777" w:rsidR="00E53450" w:rsidRPr="00F67B49" w:rsidRDefault="00937A96">
      <w:pPr>
        <w:pStyle w:val="ListParagraph"/>
        <w:numPr>
          <w:ilvl w:val="1"/>
          <w:numId w:val="3"/>
        </w:numPr>
        <w:tabs>
          <w:tab w:val="left" w:pos="1150"/>
        </w:tabs>
        <w:spacing w:before="40"/>
        <w:rPr>
          <w:rFonts w:asciiTheme="majorBidi" w:hAnsiTheme="majorBidi" w:cstheme="majorBidi"/>
          <w:sz w:val="24"/>
          <w:szCs w:val="24"/>
        </w:rPr>
      </w:pPr>
      <w:r w:rsidRPr="00F67B49">
        <w:rPr>
          <w:rFonts w:asciiTheme="majorBidi" w:hAnsiTheme="majorBidi" w:cstheme="majorBidi"/>
          <w:sz w:val="24"/>
          <w:szCs w:val="24"/>
        </w:rPr>
        <w:t>200 pachete cu mâncare pentru studenți</w:t>
      </w:r>
      <w:r w:rsidR="00E53450" w:rsidRPr="00F67B49">
        <w:rPr>
          <w:rFonts w:asciiTheme="majorBidi" w:hAnsiTheme="majorBidi" w:cstheme="majorBidi"/>
          <w:sz w:val="24"/>
          <w:szCs w:val="24"/>
        </w:rPr>
        <w:t xml:space="preserve"> (1</w:t>
      </w:r>
      <w:r w:rsidRPr="00F67B49">
        <w:rPr>
          <w:rFonts w:asciiTheme="majorBidi" w:hAnsiTheme="majorBidi" w:cstheme="majorBidi"/>
          <w:sz w:val="24"/>
          <w:szCs w:val="24"/>
        </w:rPr>
        <w:t>2</w:t>
      </w:r>
      <w:r w:rsidR="00E53450" w:rsidRPr="00F67B49">
        <w:rPr>
          <w:rFonts w:asciiTheme="majorBidi" w:hAnsiTheme="majorBidi" w:cstheme="majorBidi"/>
          <w:sz w:val="24"/>
          <w:szCs w:val="24"/>
        </w:rPr>
        <w:t>:</w:t>
      </w:r>
      <w:r w:rsidRPr="00F67B49">
        <w:rPr>
          <w:rFonts w:asciiTheme="majorBidi" w:hAnsiTheme="majorBidi" w:cstheme="majorBidi"/>
          <w:sz w:val="24"/>
          <w:szCs w:val="24"/>
        </w:rPr>
        <w:t>15</w:t>
      </w:r>
      <w:r w:rsidR="00E53450" w:rsidRPr="00F67B49">
        <w:rPr>
          <w:rFonts w:asciiTheme="majorBidi" w:hAnsiTheme="majorBidi" w:cstheme="majorBidi"/>
          <w:sz w:val="24"/>
          <w:szCs w:val="24"/>
        </w:rPr>
        <w:t xml:space="preserve"> – 1</w:t>
      </w:r>
      <w:r w:rsidRPr="00F67B49">
        <w:rPr>
          <w:rFonts w:asciiTheme="majorBidi" w:hAnsiTheme="majorBidi" w:cstheme="majorBidi"/>
          <w:sz w:val="24"/>
          <w:szCs w:val="24"/>
        </w:rPr>
        <w:t>3</w:t>
      </w:r>
      <w:r w:rsidR="00E53450" w:rsidRPr="00F67B49">
        <w:rPr>
          <w:rFonts w:asciiTheme="majorBidi" w:hAnsiTheme="majorBidi" w:cstheme="majorBidi"/>
          <w:sz w:val="24"/>
          <w:szCs w:val="24"/>
        </w:rPr>
        <w:t>:</w:t>
      </w:r>
      <w:r w:rsidRPr="00F67B49">
        <w:rPr>
          <w:rFonts w:asciiTheme="majorBidi" w:hAnsiTheme="majorBidi" w:cstheme="majorBidi"/>
          <w:sz w:val="24"/>
          <w:szCs w:val="24"/>
        </w:rPr>
        <w:t>15</w:t>
      </w:r>
      <w:r w:rsidR="00E53450" w:rsidRPr="00F67B49">
        <w:rPr>
          <w:rFonts w:asciiTheme="majorBidi" w:hAnsiTheme="majorBidi" w:cstheme="majorBidi"/>
          <w:sz w:val="24"/>
          <w:szCs w:val="24"/>
        </w:rPr>
        <w:t>)</w:t>
      </w:r>
    </w:p>
    <w:p w14:paraId="2EA69FC1" w14:textId="77777777" w:rsidR="00F67B49" w:rsidRPr="00F67B49" w:rsidRDefault="00F67B49" w:rsidP="001D3B9D">
      <w:pPr>
        <w:pStyle w:val="ListParagraph"/>
        <w:tabs>
          <w:tab w:val="left" w:pos="1150"/>
        </w:tabs>
        <w:spacing w:before="40"/>
        <w:ind w:left="1150"/>
        <w:jc w:val="center"/>
        <w:rPr>
          <w:rFonts w:asciiTheme="majorBidi" w:hAnsiTheme="majorBidi" w:cstheme="majorBidi"/>
          <w:sz w:val="24"/>
          <w:szCs w:val="24"/>
        </w:rPr>
      </w:pPr>
    </w:p>
    <w:p w14:paraId="494B6C8E" w14:textId="77777777" w:rsidR="00AE46F8" w:rsidRPr="00F67B49" w:rsidRDefault="00163152">
      <w:pPr>
        <w:pStyle w:val="BodyText"/>
        <w:spacing w:before="140"/>
        <w:ind w:left="442"/>
        <w:jc w:val="both"/>
        <w:rPr>
          <w:rFonts w:asciiTheme="majorBidi" w:hAnsiTheme="majorBidi" w:cstheme="majorBidi"/>
        </w:rPr>
      </w:pPr>
      <w:r w:rsidRPr="00F67B49">
        <w:rPr>
          <w:rFonts w:asciiTheme="majorBidi" w:hAnsiTheme="majorBidi" w:cstheme="majorBidi"/>
        </w:rPr>
        <w:t xml:space="preserve">Numărul de participanți preconizați la evenimentul menționat va fi de circa </w:t>
      </w:r>
      <w:r w:rsidR="00E53450" w:rsidRPr="003F1C92">
        <w:rPr>
          <w:rFonts w:asciiTheme="majorBidi" w:hAnsiTheme="majorBidi" w:cstheme="majorBidi"/>
        </w:rPr>
        <w:t>150</w:t>
      </w:r>
      <w:r w:rsidRPr="003F1C92">
        <w:rPr>
          <w:rFonts w:asciiTheme="majorBidi" w:hAnsiTheme="majorBidi" w:cstheme="majorBidi"/>
        </w:rPr>
        <w:t xml:space="preserve"> persoane</w:t>
      </w:r>
      <w:r w:rsidR="00937A96" w:rsidRPr="003F1C92">
        <w:rPr>
          <w:rFonts w:asciiTheme="majorBidi" w:hAnsiTheme="majorBidi" w:cstheme="majorBidi"/>
        </w:rPr>
        <w:t xml:space="preserve"> în ziua 1 și 150 persoane în ziua 2</w:t>
      </w:r>
      <w:r w:rsidRPr="003F1C92">
        <w:rPr>
          <w:rFonts w:asciiTheme="majorBidi" w:hAnsiTheme="majorBidi" w:cstheme="majorBidi"/>
        </w:rPr>
        <w:t>.</w:t>
      </w:r>
    </w:p>
    <w:p w14:paraId="6D905B53" w14:textId="77777777" w:rsidR="0090388F" w:rsidRPr="00F67B49" w:rsidRDefault="0090388F">
      <w:pPr>
        <w:pStyle w:val="BodyText"/>
        <w:spacing w:before="140"/>
        <w:ind w:left="442"/>
        <w:jc w:val="both"/>
        <w:rPr>
          <w:rFonts w:asciiTheme="majorBidi" w:hAnsiTheme="majorBidi" w:cstheme="majorBidi"/>
        </w:rPr>
      </w:pPr>
    </w:p>
    <w:p w14:paraId="560C73E4" w14:textId="77777777" w:rsidR="00941FAD" w:rsidRPr="00F67B49" w:rsidRDefault="00941FAD">
      <w:pPr>
        <w:pStyle w:val="BodyText"/>
        <w:spacing w:before="140"/>
        <w:ind w:left="442"/>
        <w:jc w:val="both"/>
        <w:rPr>
          <w:rFonts w:asciiTheme="majorBidi" w:hAnsiTheme="majorBidi" w:cstheme="majorBidi"/>
        </w:rPr>
      </w:pPr>
    </w:p>
    <w:p w14:paraId="36C6CBAB" w14:textId="77777777" w:rsidR="00941FAD" w:rsidRDefault="00941FAD">
      <w:pPr>
        <w:pStyle w:val="BodyText"/>
        <w:spacing w:before="140"/>
        <w:ind w:left="442"/>
        <w:jc w:val="both"/>
        <w:rPr>
          <w:rFonts w:asciiTheme="majorBidi" w:hAnsiTheme="majorBidi" w:cstheme="majorBidi"/>
        </w:rPr>
      </w:pPr>
    </w:p>
    <w:p w14:paraId="038030CC" w14:textId="77777777" w:rsidR="00F67B49" w:rsidRDefault="00F67B49">
      <w:pPr>
        <w:pStyle w:val="BodyText"/>
        <w:spacing w:before="140"/>
        <w:ind w:left="442"/>
        <w:jc w:val="both"/>
        <w:rPr>
          <w:rFonts w:asciiTheme="majorBidi" w:hAnsiTheme="majorBidi" w:cstheme="majorBidi"/>
        </w:rPr>
      </w:pPr>
    </w:p>
    <w:p w14:paraId="67DCB522" w14:textId="77777777" w:rsidR="00F67B49" w:rsidRPr="00F67B49" w:rsidRDefault="00F67B49">
      <w:pPr>
        <w:pStyle w:val="BodyText"/>
        <w:spacing w:before="140"/>
        <w:ind w:left="442"/>
        <w:jc w:val="both"/>
        <w:rPr>
          <w:rFonts w:asciiTheme="majorBidi" w:hAnsiTheme="majorBidi" w:cstheme="majorBidi"/>
        </w:rPr>
      </w:pPr>
    </w:p>
    <w:p w14:paraId="191DCDF1" w14:textId="77777777" w:rsidR="00941FAD" w:rsidRPr="00F67B49" w:rsidRDefault="00941FAD">
      <w:pPr>
        <w:pStyle w:val="BodyText"/>
        <w:spacing w:before="140"/>
        <w:ind w:left="442"/>
        <w:jc w:val="both"/>
        <w:rPr>
          <w:rFonts w:asciiTheme="majorBidi" w:hAnsiTheme="majorBidi" w:cstheme="majorBidi"/>
        </w:rPr>
      </w:pPr>
    </w:p>
    <w:p w14:paraId="2772624E" w14:textId="77777777" w:rsidR="00941FAD" w:rsidRPr="00F67B49" w:rsidRDefault="00941FAD">
      <w:pPr>
        <w:pStyle w:val="BodyText"/>
        <w:spacing w:before="140"/>
        <w:ind w:left="442"/>
        <w:jc w:val="both"/>
        <w:rPr>
          <w:rFonts w:asciiTheme="majorBidi" w:hAnsiTheme="majorBidi" w:cstheme="majorBidi"/>
        </w:rPr>
      </w:pPr>
    </w:p>
    <w:p w14:paraId="6A321650" w14:textId="77777777" w:rsidR="00941FAD" w:rsidRPr="00F67B49" w:rsidRDefault="00941FAD">
      <w:pPr>
        <w:pStyle w:val="BodyText"/>
        <w:spacing w:before="140"/>
        <w:ind w:left="442"/>
        <w:jc w:val="both"/>
        <w:rPr>
          <w:rFonts w:asciiTheme="majorBidi" w:hAnsiTheme="majorBidi" w:cstheme="majorBidi"/>
        </w:rPr>
      </w:pPr>
    </w:p>
    <w:p w14:paraId="1E8EDBF2" w14:textId="77777777" w:rsidR="00F67B49" w:rsidRPr="00F67B49" w:rsidRDefault="00F67B49">
      <w:pPr>
        <w:pStyle w:val="BodyText"/>
        <w:spacing w:before="140"/>
        <w:ind w:left="442"/>
        <w:jc w:val="both"/>
        <w:rPr>
          <w:rFonts w:asciiTheme="majorBidi" w:hAnsiTheme="majorBidi" w:cstheme="majorBidi"/>
        </w:rPr>
      </w:pPr>
    </w:p>
    <w:p w14:paraId="6998A76E" w14:textId="77777777" w:rsidR="00AE46F8" w:rsidRPr="00F67B49" w:rsidRDefault="00AE46F8">
      <w:pPr>
        <w:pStyle w:val="BodyText"/>
        <w:spacing w:before="1"/>
        <w:rPr>
          <w:rFonts w:asciiTheme="majorBidi" w:hAnsiTheme="majorBidi" w:cstheme="majorBidi"/>
        </w:rPr>
      </w:pPr>
    </w:p>
    <w:p w14:paraId="205C22F8" w14:textId="77777777" w:rsidR="00AE46F8" w:rsidRPr="00F67B49" w:rsidRDefault="00163152">
      <w:pPr>
        <w:pStyle w:val="Heading1"/>
        <w:numPr>
          <w:ilvl w:val="1"/>
          <w:numId w:val="2"/>
        </w:numPr>
        <w:tabs>
          <w:tab w:val="left" w:pos="1149"/>
          <w:tab w:val="left" w:pos="1150"/>
        </w:tabs>
        <w:spacing w:line="276" w:lineRule="auto"/>
        <w:ind w:left="442" w:right="271" w:firstLine="0"/>
        <w:rPr>
          <w:rFonts w:asciiTheme="majorBidi" w:hAnsiTheme="majorBidi" w:cstheme="majorBidi"/>
        </w:rPr>
      </w:pPr>
      <w:r w:rsidRPr="00F67B49">
        <w:rPr>
          <w:rFonts w:asciiTheme="majorBidi" w:hAnsiTheme="majorBidi" w:cstheme="majorBidi"/>
        </w:rPr>
        <w:t>Pentru prezentarea ofertei, operatorul economic va completa prețul pentru următoarele</w:t>
      </w:r>
      <w:r w:rsidRPr="00F67B49">
        <w:rPr>
          <w:rFonts w:asciiTheme="majorBidi" w:hAnsiTheme="majorBidi" w:cstheme="majorBidi"/>
          <w:spacing w:val="-2"/>
        </w:rPr>
        <w:t xml:space="preserve"> </w:t>
      </w:r>
      <w:r w:rsidRPr="00F67B49">
        <w:rPr>
          <w:rFonts w:asciiTheme="majorBidi" w:hAnsiTheme="majorBidi" w:cstheme="majorBidi"/>
        </w:rPr>
        <w:t>poziții:</w:t>
      </w:r>
    </w:p>
    <w:p w14:paraId="09B64F2D" w14:textId="77777777" w:rsidR="00941FAD" w:rsidRPr="00F67B49" w:rsidRDefault="00941FAD" w:rsidP="00941FAD">
      <w:pPr>
        <w:pStyle w:val="Heading1"/>
        <w:tabs>
          <w:tab w:val="left" w:pos="1149"/>
          <w:tab w:val="left" w:pos="1150"/>
        </w:tabs>
        <w:spacing w:line="276" w:lineRule="auto"/>
        <w:ind w:left="442" w:right="271"/>
        <w:rPr>
          <w:rFonts w:asciiTheme="majorBidi" w:hAnsiTheme="majorBidi" w:cstheme="majorBidi"/>
        </w:rPr>
      </w:pPr>
    </w:p>
    <w:p w14:paraId="320824F9" w14:textId="77777777" w:rsidR="00AE46F8" w:rsidRPr="00F67B49" w:rsidRDefault="00AE46F8">
      <w:pPr>
        <w:rPr>
          <w:rFonts w:asciiTheme="majorBidi" w:hAnsiTheme="majorBidi" w:cstheme="majorBidi"/>
          <w:sz w:val="24"/>
          <w:szCs w:val="24"/>
        </w:rPr>
      </w:pPr>
    </w:p>
    <w:p w14:paraId="7D7F4410" w14:textId="77777777" w:rsidR="0090388F" w:rsidRPr="00F67B49" w:rsidRDefault="0090388F">
      <w:pPr>
        <w:rPr>
          <w:rFonts w:asciiTheme="majorBidi" w:hAnsiTheme="majorBidi" w:cstheme="majorBidi"/>
          <w:b/>
          <w:bCs/>
          <w:i/>
          <w:iCs/>
          <w:sz w:val="24"/>
          <w:szCs w:val="24"/>
        </w:rPr>
      </w:pPr>
      <w:r w:rsidRPr="00F67B49">
        <w:rPr>
          <w:rFonts w:asciiTheme="majorBidi" w:hAnsiTheme="majorBidi" w:cstheme="majorBidi"/>
          <w:b/>
          <w:bCs/>
          <w:i/>
          <w:iCs/>
          <w:sz w:val="24"/>
          <w:szCs w:val="24"/>
        </w:rPr>
        <w:t>Ziua 1 (11.05.2023)</w:t>
      </w:r>
    </w:p>
    <w:p w14:paraId="16631153" w14:textId="77777777" w:rsidR="0090388F" w:rsidRPr="00F67B49" w:rsidRDefault="0090388F">
      <w:pPr>
        <w:rPr>
          <w:rFonts w:asciiTheme="majorBidi" w:hAnsiTheme="majorBidi" w:cstheme="majorBidi"/>
          <w:sz w:val="24"/>
          <w:szCs w:val="24"/>
        </w:rPr>
      </w:pPr>
    </w:p>
    <w:tbl>
      <w:tblPr>
        <w:tblW w:w="4260" w:type="dxa"/>
        <w:tblInd w:w="118" w:type="dxa"/>
        <w:tblLook w:val="04A0" w:firstRow="1" w:lastRow="0" w:firstColumn="1" w:lastColumn="0" w:noHBand="0" w:noVBand="1"/>
      </w:tblPr>
      <w:tblGrid>
        <w:gridCol w:w="3300"/>
        <w:gridCol w:w="1243"/>
      </w:tblGrid>
      <w:tr w:rsidR="0090388F" w:rsidRPr="0090388F" w14:paraId="436DF033" w14:textId="77777777" w:rsidTr="0090388F">
        <w:trPr>
          <w:trHeight w:val="285"/>
        </w:trPr>
        <w:tc>
          <w:tcPr>
            <w:tcW w:w="3300" w:type="dxa"/>
            <w:tcBorders>
              <w:top w:val="single" w:sz="8" w:space="0" w:color="000000"/>
              <w:left w:val="single" w:sz="8" w:space="0" w:color="000000"/>
              <w:bottom w:val="nil"/>
              <w:right w:val="single" w:sz="8" w:space="0" w:color="000000"/>
            </w:tcBorders>
            <w:shd w:val="clear" w:color="000000" w:fill="D9D9D9"/>
            <w:vAlign w:val="center"/>
            <w:hideMark/>
          </w:tcPr>
          <w:p w14:paraId="719C6C33" w14:textId="77777777" w:rsidR="0090388F" w:rsidRPr="0090388F" w:rsidRDefault="0090388F" w:rsidP="0090388F">
            <w:pPr>
              <w:widowControl/>
              <w:autoSpaceDE/>
              <w:autoSpaceDN/>
              <w:jc w:val="center"/>
              <w:rPr>
                <w:rFonts w:asciiTheme="majorBidi" w:hAnsiTheme="majorBidi" w:cstheme="majorBidi"/>
                <w:b/>
                <w:bCs/>
                <w:color w:val="000000"/>
                <w:sz w:val="24"/>
                <w:szCs w:val="24"/>
                <w:lang w:bidi="ar-SA"/>
              </w:rPr>
            </w:pPr>
            <w:r w:rsidRPr="0090388F">
              <w:rPr>
                <w:rFonts w:asciiTheme="majorBidi" w:hAnsiTheme="majorBidi" w:cstheme="majorBidi"/>
                <w:b/>
                <w:bCs/>
                <w:sz w:val="24"/>
                <w:szCs w:val="24"/>
                <w:lang w:bidi="ar-SA"/>
              </w:rPr>
              <w:t>DENUMIRE PRODUS</w:t>
            </w:r>
          </w:p>
        </w:tc>
        <w:tc>
          <w:tcPr>
            <w:tcW w:w="960" w:type="dxa"/>
            <w:tcBorders>
              <w:top w:val="single" w:sz="8" w:space="0" w:color="000000"/>
              <w:left w:val="nil"/>
              <w:bottom w:val="nil"/>
              <w:right w:val="single" w:sz="8" w:space="0" w:color="000000"/>
            </w:tcBorders>
            <w:shd w:val="clear" w:color="000000" w:fill="D9D9D9"/>
            <w:vAlign w:val="center"/>
            <w:hideMark/>
          </w:tcPr>
          <w:p w14:paraId="18EFD292" w14:textId="77777777" w:rsidR="0090388F" w:rsidRPr="0090388F" w:rsidRDefault="0090388F" w:rsidP="0090388F">
            <w:pPr>
              <w:widowControl/>
              <w:autoSpaceDE/>
              <w:autoSpaceDN/>
              <w:jc w:val="center"/>
              <w:rPr>
                <w:rFonts w:asciiTheme="majorBidi" w:hAnsiTheme="majorBidi" w:cstheme="majorBidi"/>
                <w:b/>
                <w:bCs/>
                <w:color w:val="000000"/>
                <w:sz w:val="24"/>
                <w:szCs w:val="24"/>
                <w:lang w:bidi="ar-SA"/>
              </w:rPr>
            </w:pPr>
            <w:r w:rsidRPr="0090388F">
              <w:rPr>
                <w:rFonts w:asciiTheme="majorBidi" w:hAnsiTheme="majorBidi" w:cstheme="majorBidi"/>
                <w:b/>
                <w:bCs/>
                <w:sz w:val="24"/>
                <w:szCs w:val="24"/>
                <w:lang w:bidi="ar-SA"/>
              </w:rPr>
              <w:t>UNITĂȚI</w:t>
            </w:r>
          </w:p>
        </w:tc>
      </w:tr>
      <w:tr w:rsidR="0090388F" w:rsidRPr="0090388F" w14:paraId="25C554B6" w14:textId="77777777" w:rsidTr="0090388F">
        <w:trPr>
          <w:trHeight w:val="285"/>
        </w:trPr>
        <w:tc>
          <w:tcPr>
            <w:tcW w:w="4260"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6BA4A11A" w14:textId="77777777" w:rsidR="0090388F" w:rsidRPr="0090388F" w:rsidRDefault="00A85112" w:rsidP="0090388F">
            <w:pPr>
              <w:widowControl/>
              <w:autoSpaceDE/>
              <w:autoSpaceDN/>
              <w:jc w:val="center"/>
              <w:rPr>
                <w:rFonts w:asciiTheme="majorBidi" w:hAnsiTheme="majorBidi" w:cstheme="majorBidi"/>
                <w:b/>
                <w:bCs/>
                <w:color w:val="000000"/>
                <w:sz w:val="24"/>
                <w:szCs w:val="24"/>
                <w:lang w:bidi="ar-SA"/>
              </w:rPr>
            </w:pPr>
            <w:r>
              <w:rPr>
                <w:rFonts w:asciiTheme="majorBidi" w:hAnsiTheme="majorBidi" w:cstheme="majorBidi"/>
                <w:b/>
                <w:bCs/>
                <w:sz w:val="24"/>
                <w:szCs w:val="24"/>
                <w:lang w:bidi="ar-SA"/>
              </w:rPr>
              <w:t>Cafea de bun venit</w:t>
            </w:r>
            <w:r w:rsidR="0090388F" w:rsidRPr="0090388F">
              <w:rPr>
                <w:rFonts w:asciiTheme="majorBidi" w:hAnsiTheme="majorBidi" w:cstheme="majorBidi"/>
                <w:b/>
                <w:bCs/>
                <w:sz w:val="24"/>
                <w:szCs w:val="24"/>
                <w:lang w:bidi="ar-SA"/>
              </w:rPr>
              <w:t xml:space="preserve"> (ora 9:00 – 10:00)</w:t>
            </w:r>
          </w:p>
        </w:tc>
      </w:tr>
      <w:tr w:rsidR="0090388F" w:rsidRPr="0090388F" w14:paraId="67BFFD04"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1E4FA41C"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chec cu fructe 50 gr</w:t>
            </w:r>
          </w:p>
        </w:tc>
        <w:tc>
          <w:tcPr>
            <w:tcW w:w="960" w:type="dxa"/>
            <w:tcBorders>
              <w:top w:val="nil"/>
              <w:left w:val="nil"/>
              <w:bottom w:val="single" w:sz="4" w:space="0" w:color="auto"/>
              <w:right w:val="single" w:sz="4" w:space="0" w:color="auto"/>
            </w:tcBorders>
            <w:shd w:val="clear" w:color="auto" w:fill="auto"/>
            <w:noWrap/>
            <w:hideMark/>
          </w:tcPr>
          <w:p w14:paraId="70577F6A"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0E179A87"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4B5A77DE"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foietaj cu brânză 25 gr</w:t>
            </w:r>
          </w:p>
        </w:tc>
        <w:tc>
          <w:tcPr>
            <w:tcW w:w="960" w:type="dxa"/>
            <w:tcBorders>
              <w:top w:val="nil"/>
              <w:left w:val="nil"/>
              <w:bottom w:val="single" w:sz="4" w:space="0" w:color="auto"/>
              <w:right w:val="single" w:sz="4" w:space="0" w:color="auto"/>
            </w:tcBorders>
            <w:shd w:val="clear" w:color="auto" w:fill="auto"/>
            <w:noWrap/>
            <w:hideMark/>
          </w:tcPr>
          <w:p w14:paraId="68B54B53"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54C4A802"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3A8FEBAF"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foietaj cu fructe (măr, vișine) 25 gr</w:t>
            </w:r>
          </w:p>
        </w:tc>
        <w:tc>
          <w:tcPr>
            <w:tcW w:w="960" w:type="dxa"/>
            <w:tcBorders>
              <w:top w:val="nil"/>
              <w:left w:val="nil"/>
              <w:bottom w:val="single" w:sz="4" w:space="0" w:color="auto"/>
              <w:right w:val="single" w:sz="4" w:space="0" w:color="auto"/>
            </w:tcBorders>
            <w:shd w:val="clear" w:color="auto" w:fill="auto"/>
            <w:noWrap/>
            <w:hideMark/>
          </w:tcPr>
          <w:p w14:paraId="3E516CB8"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405B6D32"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176E346A"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ceai infuzie în pachețele, 200 ml</w:t>
            </w:r>
          </w:p>
        </w:tc>
        <w:tc>
          <w:tcPr>
            <w:tcW w:w="960" w:type="dxa"/>
            <w:tcBorders>
              <w:top w:val="nil"/>
              <w:left w:val="nil"/>
              <w:bottom w:val="single" w:sz="4" w:space="0" w:color="auto"/>
              <w:right w:val="single" w:sz="4" w:space="0" w:color="auto"/>
            </w:tcBorders>
            <w:shd w:val="clear" w:color="auto" w:fill="auto"/>
            <w:noWrap/>
            <w:hideMark/>
          </w:tcPr>
          <w:p w14:paraId="79DD7842"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6D8C59D5"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0E78DC54"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cafea naturală cu zahăr și lapte 150 ml</w:t>
            </w:r>
          </w:p>
        </w:tc>
        <w:tc>
          <w:tcPr>
            <w:tcW w:w="960" w:type="dxa"/>
            <w:tcBorders>
              <w:top w:val="nil"/>
              <w:left w:val="nil"/>
              <w:bottom w:val="single" w:sz="4" w:space="0" w:color="auto"/>
              <w:right w:val="single" w:sz="4" w:space="0" w:color="auto"/>
            </w:tcBorders>
            <w:shd w:val="clear" w:color="auto" w:fill="auto"/>
            <w:noWrap/>
            <w:hideMark/>
          </w:tcPr>
          <w:p w14:paraId="4DA928BB"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100</w:t>
            </w:r>
          </w:p>
        </w:tc>
      </w:tr>
      <w:tr w:rsidR="0090388F" w:rsidRPr="0090388F" w14:paraId="15BDACC1"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3C5F40A8"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apă plată 500 ml</w:t>
            </w:r>
          </w:p>
        </w:tc>
        <w:tc>
          <w:tcPr>
            <w:tcW w:w="960" w:type="dxa"/>
            <w:tcBorders>
              <w:top w:val="nil"/>
              <w:left w:val="nil"/>
              <w:bottom w:val="single" w:sz="4" w:space="0" w:color="auto"/>
              <w:right w:val="single" w:sz="4" w:space="0" w:color="auto"/>
            </w:tcBorders>
            <w:shd w:val="clear" w:color="auto" w:fill="auto"/>
            <w:noWrap/>
            <w:hideMark/>
          </w:tcPr>
          <w:p w14:paraId="2D4045AC"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150</w:t>
            </w:r>
          </w:p>
        </w:tc>
      </w:tr>
      <w:tr w:rsidR="0090388F" w:rsidRPr="0090388F" w14:paraId="37A46DDA" w14:textId="77777777" w:rsidTr="0090388F">
        <w:trPr>
          <w:trHeight w:val="285"/>
        </w:trPr>
        <w:tc>
          <w:tcPr>
            <w:tcW w:w="3300" w:type="dxa"/>
            <w:tcBorders>
              <w:top w:val="nil"/>
              <w:left w:val="nil"/>
              <w:bottom w:val="nil"/>
              <w:right w:val="nil"/>
            </w:tcBorders>
            <w:shd w:val="clear" w:color="auto" w:fill="auto"/>
            <w:noWrap/>
            <w:vAlign w:val="bottom"/>
            <w:hideMark/>
          </w:tcPr>
          <w:p w14:paraId="289936B7"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p>
        </w:tc>
        <w:tc>
          <w:tcPr>
            <w:tcW w:w="960" w:type="dxa"/>
            <w:tcBorders>
              <w:top w:val="nil"/>
              <w:left w:val="nil"/>
              <w:bottom w:val="nil"/>
              <w:right w:val="nil"/>
            </w:tcBorders>
            <w:shd w:val="clear" w:color="auto" w:fill="auto"/>
            <w:noWrap/>
            <w:vAlign w:val="bottom"/>
            <w:hideMark/>
          </w:tcPr>
          <w:p w14:paraId="18D4D2B7" w14:textId="77777777" w:rsidR="0090388F" w:rsidRPr="0090388F" w:rsidRDefault="0090388F" w:rsidP="0090388F">
            <w:pPr>
              <w:widowControl/>
              <w:autoSpaceDE/>
              <w:autoSpaceDN/>
              <w:rPr>
                <w:rFonts w:asciiTheme="majorBidi" w:hAnsiTheme="majorBidi" w:cstheme="majorBidi"/>
                <w:sz w:val="24"/>
                <w:szCs w:val="24"/>
                <w:lang w:bidi="ar-SA"/>
              </w:rPr>
            </w:pPr>
          </w:p>
        </w:tc>
      </w:tr>
      <w:tr w:rsidR="0090388F" w:rsidRPr="0090388F" w14:paraId="253E218E" w14:textId="77777777" w:rsidTr="0090388F">
        <w:trPr>
          <w:trHeight w:val="285"/>
        </w:trPr>
        <w:tc>
          <w:tcPr>
            <w:tcW w:w="4260"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3A1726F4" w14:textId="77777777" w:rsidR="0090388F" w:rsidRPr="0090388F" w:rsidRDefault="0090388F" w:rsidP="0090388F">
            <w:pPr>
              <w:widowControl/>
              <w:autoSpaceDE/>
              <w:autoSpaceDN/>
              <w:jc w:val="center"/>
              <w:rPr>
                <w:rFonts w:asciiTheme="majorBidi" w:hAnsiTheme="majorBidi" w:cstheme="majorBidi"/>
                <w:b/>
                <w:bCs/>
                <w:color w:val="000000"/>
                <w:sz w:val="24"/>
                <w:szCs w:val="24"/>
                <w:lang w:bidi="ar-SA"/>
              </w:rPr>
            </w:pPr>
            <w:r w:rsidRPr="0090388F">
              <w:rPr>
                <w:rFonts w:asciiTheme="majorBidi" w:hAnsiTheme="majorBidi" w:cstheme="majorBidi"/>
                <w:b/>
                <w:bCs/>
                <w:sz w:val="24"/>
                <w:szCs w:val="24"/>
                <w:lang w:bidi="ar-SA"/>
              </w:rPr>
              <w:t>Prânz (ora 11:50 – 13:00)</w:t>
            </w:r>
          </w:p>
        </w:tc>
      </w:tr>
      <w:tr w:rsidR="0090388F" w:rsidRPr="0090388F" w14:paraId="0CAD8FF6"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5B99FFEE"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 xml:space="preserve">salată mix cu </w:t>
            </w:r>
            <w:proofErr w:type="spellStart"/>
            <w:r w:rsidRPr="0090388F">
              <w:rPr>
                <w:rFonts w:asciiTheme="majorBidi" w:hAnsiTheme="majorBidi" w:cstheme="majorBidi"/>
                <w:color w:val="000000"/>
                <w:sz w:val="24"/>
                <w:szCs w:val="24"/>
                <w:lang w:bidi="ar-SA"/>
              </w:rPr>
              <w:t>dressing</w:t>
            </w:r>
            <w:proofErr w:type="spellEnd"/>
            <w:r w:rsidRPr="0090388F">
              <w:rPr>
                <w:rFonts w:asciiTheme="majorBidi" w:hAnsiTheme="majorBidi" w:cstheme="majorBidi"/>
                <w:color w:val="000000"/>
                <w:sz w:val="24"/>
                <w:szCs w:val="24"/>
                <w:lang w:bidi="ar-SA"/>
              </w:rPr>
              <w:t xml:space="preserve"> 50 gr</w:t>
            </w:r>
          </w:p>
        </w:tc>
        <w:tc>
          <w:tcPr>
            <w:tcW w:w="960" w:type="dxa"/>
            <w:tcBorders>
              <w:top w:val="nil"/>
              <w:left w:val="nil"/>
              <w:bottom w:val="single" w:sz="4" w:space="0" w:color="auto"/>
              <w:right w:val="single" w:sz="4" w:space="0" w:color="auto"/>
            </w:tcBorders>
            <w:shd w:val="clear" w:color="auto" w:fill="auto"/>
            <w:noWrap/>
            <w:hideMark/>
          </w:tcPr>
          <w:p w14:paraId="3DFC21E8"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100</w:t>
            </w:r>
          </w:p>
        </w:tc>
      </w:tr>
      <w:tr w:rsidR="0090388F" w:rsidRPr="0090388F" w14:paraId="19E3CCFF"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79787933"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legume coapte la grătar 100 gr</w:t>
            </w:r>
          </w:p>
        </w:tc>
        <w:tc>
          <w:tcPr>
            <w:tcW w:w="960" w:type="dxa"/>
            <w:tcBorders>
              <w:top w:val="nil"/>
              <w:left w:val="nil"/>
              <w:bottom w:val="single" w:sz="4" w:space="0" w:color="auto"/>
              <w:right w:val="single" w:sz="4" w:space="0" w:color="auto"/>
            </w:tcBorders>
            <w:shd w:val="clear" w:color="auto" w:fill="auto"/>
            <w:noWrap/>
            <w:hideMark/>
          </w:tcPr>
          <w:p w14:paraId="1DCE9982"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100</w:t>
            </w:r>
          </w:p>
        </w:tc>
      </w:tr>
      <w:tr w:rsidR="0090388F" w:rsidRPr="0090388F" w14:paraId="1ED78743"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533C1206"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orez curry 150 gr</w:t>
            </w:r>
          </w:p>
        </w:tc>
        <w:tc>
          <w:tcPr>
            <w:tcW w:w="960" w:type="dxa"/>
            <w:tcBorders>
              <w:top w:val="nil"/>
              <w:left w:val="nil"/>
              <w:bottom w:val="single" w:sz="4" w:space="0" w:color="auto"/>
              <w:right w:val="single" w:sz="4" w:space="0" w:color="auto"/>
            </w:tcBorders>
            <w:shd w:val="clear" w:color="auto" w:fill="auto"/>
            <w:noWrap/>
            <w:hideMark/>
          </w:tcPr>
          <w:p w14:paraId="428C63A5"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100</w:t>
            </w:r>
          </w:p>
        </w:tc>
      </w:tr>
      <w:tr w:rsidR="0090388F" w:rsidRPr="0090388F" w14:paraId="7CA477F9"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4D6CD268"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frigărui de pui 100 gr</w:t>
            </w:r>
          </w:p>
        </w:tc>
        <w:tc>
          <w:tcPr>
            <w:tcW w:w="960" w:type="dxa"/>
            <w:tcBorders>
              <w:top w:val="nil"/>
              <w:left w:val="nil"/>
              <w:bottom w:val="single" w:sz="4" w:space="0" w:color="auto"/>
              <w:right w:val="single" w:sz="4" w:space="0" w:color="auto"/>
            </w:tcBorders>
            <w:shd w:val="clear" w:color="auto" w:fill="auto"/>
            <w:noWrap/>
            <w:hideMark/>
          </w:tcPr>
          <w:p w14:paraId="62D0BB0B"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80</w:t>
            </w:r>
          </w:p>
        </w:tc>
      </w:tr>
      <w:tr w:rsidR="0090388F" w:rsidRPr="0090388F" w14:paraId="30BACE85"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4C9B89A3"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clătite dulci cu brânză și stafide 100 gr</w:t>
            </w:r>
          </w:p>
        </w:tc>
        <w:tc>
          <w:tcPr>
            <w:tcW w:w="960" w:type="dxa"/>
            <w:tcBorders>
              <w:top w:val="nil"/>
              <w:left w:val="nil"/>
              <w:bottom w:val="single" w:sz="4" w:space="0" w:color="auto"/>
              <w:right w:val="single" w:sz="4" w:space="0" w:color="auto"/>
            </w:tcBorders>
            <w:shd w:val="clear" w:color="auto" w:fill="auto"/>
            <w:noWrap/>
            <w:hideMark/>
          </w:tcPr>
          <w:p w14:paraId="05FC0790"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100</w:t>
            </w:r>
          </w:p>
        </w:tc>
      </w:tr>
      <w:tr w:rsidR="0090388F" w:rsidRPr="0090388F" w14:paraId="37014DFD"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0991886E"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baghetă 250 gr</w:t>
            </w:r>
          </w:p>
        </w:tc>
        <w:tc>
          <w:tcPr>
            <w:tcW w:w="960" w:type="dxa"/>
            <w:tcBorders>
              <w:top w:val="nil"/>
              <w:left w:val="nil"/>
              <w:bottom w:val="single" w:sz="4" w:space="0" w:color="auto"/>
              <w:right w:val="single" w:sz="4" w:space="0" w:color="auto"/>
            </w:tcBorders>
            <w:shd w:val="clear" w:color="auto" w:fill="auto"/>
            <w:noWrap/>
            <w:hideMark/>
          </w:tcPr>
          <w:p w14:paraId="2F2B9BB5"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10</w:t>
            </w:r>
          </w:p>
        </w:tc>
      </w:tr>
      <w:tr w:rsidR="0090388F" w:rsidRPr="0090388F" w14:paraId="4CA8F52B"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4819B794"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compot 200 ml</w:t>
            </w:r>
          </w:p>
        </w:tc>
        <w:tc>
          <w:tcPr>
            <w:tcW w:w="960" w:type="dxa"/>
            <w:tcBorders>
              <w:top w:val="nil"/>
              <w:left w:val="nil"/>
              <w:bottom w:val="single" w:sz="4" w:space="0" w:color="auto"/>
              <w:right w:val="single" w:sz="4" w:space="0" w:color="auto"/>
            </w:tcBorders>
            <w:shd w:val="clear" w:color="auto" w:fill="auto"/>
            <w:noWrap/>
            <w:hideMark/>
          </w:tcPr>
          <w:p w14:paraId="1DA48C59"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150</w:t>
            </w:r>
          </w:p>
        </w:tc>
      </w:tr>
      <w:tr w:rsidR="0090388F" w:rsidRPr="0090388F" w14:paraId="0ABCAA37" w14:textId="77777777" w:rsidTr="0090388F">
        <w:trPr>
          <w:trHeight w:val="285"/>
        </w:trPr>
        <w:tc>
          <w:tcPr>
            <w:tcW w:w="3300" w:type="dxa"/>
            <w:tcBorders>
              <w:top w:val="nil"/>
              <w:left w:val="nil"/>
              <w:bottom w:val="nil"/>
              <w:right w:val="nil"/>
            </w:tcBorders>
            <w:shd w:val="clear" w:color="auto" w:fill="auto"/>
            <w:noWrap/>
            <w:vAlign w:val="bottom"/>
            <w:hideMark/>
          </w:tcPr>
          <w:p w14:paraId="08D24D5D"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p>
        </w:tc>
        <w:tc>
          <w:tcPr>
            <w:tcW w:w="960" w:type="dxa"/>
            <w:tcBorders>
              <w:top w:val="nil"/>
              <w:left w:val="nil"/>
              <w:bottom w:val="nil"/>
              <w:right w:val="nil"/>
            </w:tcBorders>
            <w:shd w:val="clear" w:color="auto" w:fill="auto"/>
            <w:noWrap/>
            <w:vAlign w:val="bottom"/>
            <w:hideMark/>
          </w:tcPr>
          <w:p w14:paraId="06EE9AFE" w14:textId="77777777" w:rsidR="0090388F" w:rsidRPr="0090388F" w:rsidRDefault="0090388F" w:rsidP="0090388F">
            <w:pPr>
              <w:widowControl/>
              <w:autoSpaceDE/>
              <w:autoSpaceDN/>
              <w:rPr>
                <w:rFonts w:asciiTheme="majorBidi" w:hAnsiTheme="majorBidi" w:cstheme="majorBidi"/>
                <w:sz w:val="24"/>
                <w:szCs w:val="24"/>
                <w:lang w:bidi="ar-SA"/>
              </w:rPr>
            </w:pPr>
          </w:p>
        </w:tc>
      </w:tr>
      <w:tr w:rsidR="0090388F" w:rsidRPr="0090388F" w14:paraId="1A124D77" w14:textId="77777777" w:rsidTr="0090388F">
        <w:trPr>
          <w:trHeight w:val="285"/>
        </w:trPr>
        <w:tc>
          <w:tcPr>
            <w:tcW w:w="4260"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02DAAC58" w14:textId="77777777" w:rsidR="0090388F" w:rsidRPr="0090388F" w:rsidRDefault="0090388F" w:rsidP="0090388F">
            <w:pPr>
              <w:widowControl/>
              <w:autoSpaceDE/>
              <w:autoSpaceDN/>
              <w:jc w:val="center"/>
              <w:rPr>
                <w:rFonts w:asciiTheme="majorBidi" w:hAnsiTheme="majorBidi" w:cstheme="majorBidi"/>
                <w:b/>
                <w:bCs/>
                <w:color w:val="000000"/>
                <w:sz w:val="24"/>
                <w:szCs w:val="24"/>
                <w:lang w:bidi="ar-SA"/>
              </w:rPr>
            </w:pPr>
            <w:r w:rsidRPr="0090388F">
              <w:rPr>
                <w:rFonts w:asciiTheme="majorBidi" w:hAnsiTheme="majorBidi" w:cstheme="majorBidi"/>
                <w:b/>
                <w:bCs/>
                <w:sz w:val="24"/>
                <w:szCs w:val="24"/>
                <w:lang w:bidi="ar-SA"/>
              </w:rPr>
              <w:t>Cina (15:50 - 18:00)</w:t>
            </w:r>
          </w:p>
        </w:tc>
      </w:tr>
      <w:tr w:rsidR="0090388F" w:rsidRPr="0090388F" w14:paraId="21F77076"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4B328920" w14:textId="77777777" w:rsidR="0090388F" w:rsidRPr="0090388F" w:rsidRDefault="0090388F" w:rsidP="0090388F">
            <w:pPr>
              <w:widowControl/>
              <w:autoSpaceDE/>
              <w:autoSpaceDN/>
              <w:rPr>
                <w:rFonts w:asciiTheme="majorBidi" w:hAnsiTheme="majorBidi" w:cstheme="majorBidi"/>
                <w:color w:val="000000"/>
                <w:sz w:val="24"/>
                <w:szCs w:val="24"/>
                <w:lang w:bidi="ar-SA"/>
              </w:rPr>
            </w:pPr>
            <w:proofErr w:type="spellStart"/>
            <w:r w:rsidRPr="0090388F">
              <w:rPr>
                <w:rFonts w:asciiTheme="majorBidi" w:hAnsiTheme="majorBidi" w:cstheme="majorBidi"/>
                <w:color w:val="000000"/>
                <w:sz w:val="24"/>
                <w:szCs w:val="24"/>
                <w:lang w:bidi="ar-SA"/>
              </w:rPr>
              <w:t>bruschete</w:t>
            </w:r>
            <w:proofErr w:type="spellEnd"/>
            <w:r w:rsidRPr="0090388F">
              <w:rPr>
                <w:rFonts w:asciiTheme="majorBidi" w:hAnsiTheme="majorBidi" w:cstheme="majorBidi"/>
                <w:color w:val="000000"/>
                <w:sz w:val="24"/>
                <w:szCs w:val="24"/>
                <w:lang w:bidi="ar-SA"/>
              </w:rPr>
              <w:t xml:space="preserve"> cu brânză și ardei copți </w:t>
            </w:r>
          </w:p>
        </w:tc>
        <w:tc>
          <w:tcPr>
            <w:tcW w:w="960" w:type="dxa"/>
            <w:tcBorders>
              <w:top w:val="nil"/>
              <w:left w:val="nil"/>
              <w:bottom w:val="single" w:sz="4" w:space="0" w:color="auto"/>
              <w:right w:val="single" w:sz="4" w:space="0" w:color="auto"/>
            </w:tcBorders>
            <w:shd w:val="clear" w:color="auto" w:fill="auto"/>
            <w:noWrap/>
            <w:hideMark/>
          </w:tcPr>
          <w:p w14:paraId="6CC378A0"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1119857C"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2CA22CB8" w14:textId="77777777" w:rsidR="0090388F" w:rsidRPr="0090388F" w:rsidRDefault="0090388F" w:rsidP="0090388F">
            <w:pPr>
              <w:widowControl/>
              <w:autoSpaceDE/>
              <w:autoSpaceDN/>
              <w:rPr>
                <w:rFonts w:asciiTheme="majorBidi" w:hAnsiTheme="majorBidi" w:cstheme="majorBidi"/>
                <w:color w:val="000000"/>
                <w:sz w:val="24"/>
                <w:szCs w:val="24"/>
                <w:lang w:bidi="ar-SA"/>
              </w:rPr>
            </w:pPr>
            <w:proofErr w:type="spellStart"/>
            <w:r w:rsidRPr="0090388F">
              <w:rPr>
                <w:rFonts w:asciiTheme="majorBidi" w:hAnsiTheme="majorBidi" w:cstheme="majorBidi"/>
                <w:color w:val="000000"/>
                <w:sz w:val="24"/>
                <w:szCs w:val="24"/>
                <w:lang w:bidi="ar-SA"/>
              </w:rPr>
              <w:t>bruschete</w:t>
            </w:r>
            <w:proofErr w:type="spellEnd"/>
            <w:r w:rsidRPr="0090388F">
              <w:rPr>
                <w:rFonts w:asciiTheme="majorBidi" w:hAnsiTheme="majorBidi" w:cstheme="majorBidi"/>
                <w:color w:val="000000"/>
                <w:sz w:val="24"/>
                <w:szCs w:val="24"/>
                <w:lang w:bidi="ar-SA"/>
              </w:rPr>
              <w:t xml:space="preserve"> cu sos </w:t>
            </w:r>
            <w:proofErr w:type="spellStart"/>
            <w:r w:rsidRPr="0090388F">
              <w:rPr>
                <w:rFonts w:asciiTheme="majorBidi" w:hAnsiTheme="majorBidi" w:cstheme="majorBidi"/>
                <w:color w:val="000000"/>
                <w:sz w:val="24"/>
                <w:szCs w:val="24"/>
                <w:lang w:bidi="ar-SA"/>
              </w:rPr>
              <w:t>pesto</w:t>
            </w:r>
            <w:proofErr w:type="spellEnd"/>
            <w:r w:rsidRPr="0090388F">
              <w:rPr>
                <w:rFonts w:asciiTheme="majorBidi" w:hAnsiTheme="majorBidi" w:cstheme="majorBidi"/>
                <w:color w:val="000000"/>
                <w:sz w:val="24"/>
                <w:szCs w:val="24"/>
                <w:lang w:bidi="ar-SA"/>
              </w:rPr>
              <w:t xml:space="preserve">, roșii și </w:t>
            </w:r>
            <w:proofErr w:type="spellStart"/>
            <w:r w:rsidRPr="0090388F">
              <w:rPr>
                <w:rFonts w:asciiTheme="majorBidi" w:hAnsiTheme="majorBidi" w:cstheme="majorBidi"/>
                <w:color w:val="000000"/>
                <w:sz w:val="24"/>
                <w:szCs w:val="24"/>
                <w:lang w:bidi="ar-SA"/>
              </w:rPr>
              <w:t>mozarella</w:t>
            </w:r>
            <w:proofErr w:type="spellEnd"/>
          </w:p>
        </w:tc>
        <w:tc>
          <w:tcPr>
            <w:tcW w:w="960" w:type="dxa"/>
            <w:tcBorders>
              <w:top w:val="nil"/>
              <w:left w:val="nil"/>
              <w:bottom w:val="single" w:sz="4" w:space="0" w:color="auto"/>
              <w:right w:val="single" w:sz="4" w:space="0" w:color="auto"/>
            </w:tcBorders>
            <w:shd w:val="clear" w:color="auto" w:fill="auto"/>
            <w:noWrap/>
            <w:hideMark/>
          </w:tcPr>
          <w:p w14:paraId="649A5E1E"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114B8F8B"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1B229EB2" w14:textId="77777777" w:rsidR="0090388F" w:rsidRPr="0090388F" w:rsidRDefault="0090388F" w:rsidP="0090388F">
            <w:pPr>
              <w:widowControl/>
              <w:autoSpaceDE/>
              <w:autoSpaceDN/>
              <w:rPr>
                <w:rFonts w:asciiTheme="majorBidi" w:hAnsiTheme="majorBidi" w:cstheme="majorBidi"/>
                <w:color w:val="000000"/>
                <w:sz w:val="24"/>
                <w:szCs w:val="24"/>
                <w:lang w:bidi="ar-SA"/>
              </w:rPr>
            </w:pPr>
            <w:proofErr w:type="spellStart"/>
            <w:r w:rsidRPr="0090388F">
              <w:rPr>
                <w:rFonts w:asciiTheme="majorBidi" w:hAnsiTheme="majorBidi" w:cstheme="majorBidi"/>
                <w:color w:val="000000"/>
                <w:sz w:val="24"/>
                <w:szCs w:val="24"/>
                <w:lang w:bidi="ar-SA"/>
              </w:rPr>
              <w:t>canape</w:t>
            </w:r>
            <w:proofErr w:type="spellEnd"/>
            <w:r w:rsidRPr="0090388F">
              <w:rPr>
                <w:rFonts w:asciiTheme="majorBidi" w:hAnsiTheme="majorBidi" w:cstheme="majorBidi"/>
                <w:color w:val="000000"/>
                <w:sz w:val="24"/>
                <w:szCs w:val="24"/>
                <w:lang w:bidi="ar-SA"/>
              </w:rPr>
              <w:t xml:space="preserve"> cu pui</w:t>
            </w:r>
          </w:p>
        </w:tc>
        <w:tc>
          <w:tcPr>
            <w:tcW w:w="960" w:type="dxa"/>
            <w:tcBorders>
              <w:top w:val="nil"/>
              <w:left w:val="nil"/>
              <w:bottom w:val="single" w:sz="4" w:space="0" w:color="auto"/>
              <w:right w:val="single" w:sz="4" w:space="0" w:color="auto"/>
            </w:tcBorders>
            <w:shd w:val="clear" w:color="auto" w:fill="auto"/>
            <w:noWrap/>
            <w:hideMark/>
          </w:tcPr>
          <w:p w14:paraId="1A2ED26E"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47C6869B"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1ACE8936" w14:textId="77777777" w:rsidR="0090388F" w:rsidRPr="0090388F" w:rsidRDefault="0090388F" w:rsidP="0090388F">
            <w:pPr>
              <w:widowControl/>
              <w:autoSpaceDE/>
              <w:autoSpaceDN/>
              <w:rPr>
                <w:rFonts w:asciiTheme="majorBidi" w:hAnsiTheme="majorBidi" w:cstheme="majorBidi"/>
                <w:color w:val="000000"/>
                <w:sz w:val="24"/>
                <w:szCs w:val="24"/>
                <w:lang w:bidi="ar-SA"/>
              </w:rPr>
            </w:pPr>
            <w:proofErr w:type="spellStart"/>
            <w:r w:rsidRPr="0090388F">
              <w:rPr>
                <w:rFonts w:asciiTheme="majorBidi" w:hAnsiTheme="majorBidi" w:cstheme="majorBidi"/>
                <w:color w:val="000000"/>
                <w:sz w:val="24"/>
                <w:szCs w:val="24"/>
                <w:lang w:bidi="ar-SA"/>
              </w:rPr>
              <w:t>canape</w:t>
            </w:r>
            <w:proofErr w:type="spellEnd"/>
            <w:r w:rsidRPr="0090388F">
              <w:rPr>
                <w:rFonts w:asciiTheme="majorBidi" w:hAnsiTheme="majorBidi" w:cstheme="majorBidi"/>
                <w:color w:val="000000"/>
                <w:sz w:val="24"/>
                <w:szCs w:val="24"/>
                <w:lang w:bidi="ar-SA"/>
              </w:rPr>
              <w:t xml:space="preserve"> cu </w:t>
            </w:r>
            <w:proofErr w:type="spellStart"/>
            <w:r w:rsidRPr="0090388F">
              <w:rPr>
                <w:rFonts w:asciiTheme="majorBidi" w:hAnsiTheme="majorBidi" w:cstheme="majorBidi"/>
                <w:color w:val="000000"/>
                <w:sz w:val="24"/>
                <w:szCs w:val="24"/>
                <w:lang w:bidi="ar-SA"/>
              </w:rPr>
              <w:t>sruguri</w:t>
            </w:r>
            <w:proofErr w:type="spellEnd"/>
            <w:r w:rsidRPr="0090388F">
              <w:rPr>
                <w:rFonts w:asciiTheme="majorBidi" w:hAnsiTheme="majorBidi" w:cstheme="majorBidi"/>
                <w:color w:val="000000"/>
                <w:sz w:val="24"/>
                <w:szCs w:val="24"/>
                <w:lang w:bidi="ar-SA"/>
              </w:rPr>
              <w:t xml:space="preserve"> și cașcaval 25 gr</w:t>
            </w:r>
          </w:p>
        </w:tc>
        <w:tc>
          <w:tcPr>
            <w:tcW w:w="960" w:type="dxa"/>
            <w:tcBorders>
              <w:top w:val="nil"/>
              <w:left w:val="nil"/>
              <w:bottom w:val="single" w:sz="4" w:space="0" w:color="auto"/>
              <w:right w:val="single" w:sz="4" w:space="0" w:color="auto"/>
            </w:tcBorders>
            <w:shd w:val="clear" w:color="auto" w:fill="auto"/>
            <w:noWrap/>
            <w:hideMark/>
          </w:tcPr>
          <w:p w14:paraId="00729B90"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5CAE1DF6"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2626B0FE"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frigărui de pui indian, 100 gr.</w:t>
            </w:r>
          </w:p>
        </w:tc>
        <w:tc>
          <w:tcPr>
            <w:tcW w:w="960" w:type="dxa"/>
            <w:tcBorders>
              <w:top w:val="nil"/>
              <w:left w:val="nil"/>
              <w:bottom w:val="single" w:sz="4" w:space="0" w:color="auto"/>
              <w:right w:val="single" w:sz="4" w:space="0" w:color="auto"/>
            </w:tcBorders>
            <w:shd w:val="clear" w:color="auto" w:fill="auto"/>
            <w:noWrap/>
            <w:hideMark/>
          </w:tcPr>
          <w:p w14:paraId="3560C68F"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744C7810"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1EC0412F" w14:textId="77777777" w:rsidR="0090388F" w:rsidRPr="0090388F" w:rsidRDefault="0090388F" w:rsidP="0090388F">
            <w:pPr>
              <w:widowControl/>
              <w:autoSpaceDE/>
              <w:autoSpaceDN/>
              <w:rPr>
                <w:rFonts w:asciiTheme="majorBidi" w:hAnsiTheme="majorBidi" w:cstheme="majorBidi"/>
                <w:color w:val="000000"/>
                <w:sz w:val="24"/>
                <w:szCs w:val="24"/>
                <w:lang w:bidi="ar-SA"/>
              </w:rPr>
            </w:pPr>
            <w:proofErr w:type="spellStart"/>
            <w:r w:rsidRPr="0090388F">
              <w:rPr>
                <w:rFonts w:asciiTheme="majorBidi" w:hAnsiTheme="majorBidi" w:cstheme="majorBidi"/>
                <w:color w:val="000000"/>
                <w:sz w:val="24"/>
                <w:szCs w:val="24"/>
                <w:lang w:bidi="ar-SA"/>
              </w:rPr>
              <w:t>tiramisu</w:t>
            </w:r>
            <w:proofErr w:type="spellEnd"/>
            <w:r w:rsidRPr="0090388F">
              <w:rPr>
                <w:rFonts w:asciiTheme="majorBidi" w:hAnsiTheme="majorBidi" w:cstheme="majorBidi"/>
                <w:color w:val="000000"/>
                <w:sz w:val="24"/>
                <w:szCs w:val="24"/>
                <w:lang w:bidi="ar-SA"/>
              </w:rPr>
              <w:t xml:space="preserve"> 25 gr</w:t>
            </w:r>
          </w:p>
        </w:tc>
        <w:tc>
          <w:tcPr>
            <w:tcW w:w="960" w:type="dxa"/>
            <w:tcBorders>
              <w:top w:val="nil"/>
              <w:left w:val="nil"/>
              <w:bottom w:val="single" w:sz="4" w:space="0" w:color="auto"/>
              <w:right w:val="single" w:sz="4" w:space="0" w:color="auto"/>
            </w:tcBorders>
            <w:shd w:val="clear" w:color="auto" w:fill="auto"/>
            <w:noWrap/>
            <w:hideMark/>
          </w:tcPr>
          <w:p w14:paraId="5091613E"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4AB897BA"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34A6F746" w14:textId="77777777" w:rsidR="0090388F" w:rsidRPr="0090388F" w:rsidRDefault="0090388F" w:rsidP="0090388F">
            <w:pPr>
              <w:widowControl/>
              <w:autoSpaceDE/>
              <w:autoSpaceDN/>
              <w:rPr>
                <w:rFonts w:asciiTheme="majorBidi" w:hAnsiTheme="majorBidi" w:cstheme="majorBidi"/>
                <w:color w:val="000000"/>
                <w:sz w:val="24"/>
                <w:szCs w:val="24"/>
                <w:lang w:bidi="ar-SA"/>
              </w:rPr>
            </w:pPr>
            <w:proofErr w:type="spellStart"/>
            <w:r w:rsidRPr="0090388F">
              <w:rPr>
                <w:rFonts w:asciiTheme="majorBidi" w:hAnsiTheme="majorBidi" w:cstheme="majorBidi"/>
                <w:color w:val="000000"/>
                <w:sz w:val="24"/>
                <w:szCs w:val="24"/>
                <w:lang w:bidi="ar-SA"/>
              </w:rPr>
              <w:t>panacota</w:t>
            </w:r>
            <w:proofErr w:type="spellEnd"/>
            <w:r w:rsidRPr="0090388F">
              <w:rPr>
                <w:rFonts w:asciiTheme="majorBidi" w:hAnsiTheme="majorBidi" w:cstheme="majorBidi"/>
                <w:color w:val="000000"/>
                <w:sz w:val="24"/>
                <w:szCs w:val="24"/>
                <w:lang w:bidi="ar-SA"/>
              </w:rPr>
              <w:t xml:space="preserve"> 25 gr</w:t>
            </w:r>
          </w:p>
        </w:tc>
        <w:tc>
          <w:tcPr>
            <w:tcW w:w="960" w:type="dxa"/>
            <w:tcBorders>
              <w:top w:val="nil"/>
              <w:left w:val="nil"/>
              <w:bottom w:val="single" w:sz="4" w:space="0" w:color="auto"/>
              <w:right w:val="single" w:sz="4" w:space="0" w:color="auto"/>
            </w:tcBorders>
            <w:shd w:val="clear" w:color="auto" w:fill="auto"/>
            <w:noWrap/>
            <w:hideMark/>
          </w:tcPr>
          <w:p w14:paraId="0468FCD8"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7BE5607E"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26A18952"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coșuleț cu fructe 25 gr</w:t>
            </w:r>
          </w:p>
        </w:tc>
        <w:tc>
          <w:tcPr>
            <w:tcW w:w="960" w:type="dxa"/>
            <w:tcBorders>
              <w:top w:val="nil"/>
              <w:left w:val="nil"/>
              <w:bottom w:val="single" w:sz="4" w:space="0" w:color="auto"/>
              <w:right w:val="single" w:sz="4" w:space="0" w:color="auto"/>
            </w:tcBorders>
            <w:shd w:val="clear" w:color="auto" w:fill="auto"/>
            <w:noWrap/>
            <w:hideMark/>
          </w:tcPr>
          <w:p w14:paraId="1E1DE4F6"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90388F" w:rsidRPr="0090388F" w14:paraId="772EC80E"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29B3CBA5" w14:textId="77777777" w:rsidR="0090388F" w:rsidRPr="0090388F" w:rsidRDefault="0090388F" w:rsidP="0090388F">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ceai</w:t>
            </w:r>
          </w:p>
        </w:tc>
        <w:tc>
          <w:tcPr>
            <w:tcW w:w="960" w:type="dxa"/>
            <w:tcBorders>
              <w:top w:val="nil"/>
              <w:left w:val="nil"/>
              <w:bottom w:val="single" w:sz="4" w:space="0" w:color="auto"/>
              <w:right w:val="single" w:sz="4" w:space="0" w:color="auto"/>
            </w:tcBorders>
            <w:shd w:val="clear" w:color="auto" w:fill="auto"/>
            <w:noWrap/>
            <w:hideMark/>
          </w:tcPr>
          <w:p w14:paraId="719834CE"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30</w:t>
            </w:r>
          </w:p>
        </w:tc>
      </w:tr>
      <w:tr w:rsidR="0090388F" w:rsidRPr="0090388F" w14:paraId="253D8C09" w14:textId="77777777" w:rsidTr="0090388F">
        <w:trPr>
          <w:trHeight w:val="285"/>
        </w:trPr>
        <w:tc>
          <w:tcPr>
            <w:tcW w:w="3300" w:type="dxa"/>
            <w:tcBorders>
              <w:top w:val="nil"/>
              <w:left w:val="single" w:sz="4" w:space="0" w:color="auto"/>
              <w:bottom w:val="single" w:sz="4" w:space="0" w:color="auto"/>
              <w:right w:val="single" w:sz="4" w:space="0" w:color="auto"/>
            </w:tcBorders>
            <w:shd w:val="clear" w:color="auto" w:fill="auto"/>
            <w:noWrap/>
            <w:hideMark/>
          </w:tcPr>
          <w:p w14:paraId="58BDBFCA" w14:textId="77777777" w:rsidR="00941FAD" w:rsidRPr="0090388F" w:rsidRDefault="00941FAD" w:rsidP="00941FAD">
            <w:pPr>
              <w:widowControl/>
              <w:autoSpaceDE/>
              <w:autoSpaceDN/>
              <w:rPr>
                <w:rFonts w:asciiTheme="majorBidi" w:hAnsiTheme="majorBidi" w:cstheme="majorBidi"/>
                <w:color w:val="000000"/>
                <w:sz w:val="24"/>
                <w:szCs w:val="24"/>
                <w:lang w:bidi="ar-SA"/>
              </w:rPr>
            </w:pPr>
            <w:r w:rsidRPr="00F67B49">
              <w:rPr>
                <w:rFonts w:asciiTheme="majorBidi" w:hAnsiTheme="majorBidi" w:cstheme="majorBidi"/>
                <w:color w:val="000000"/>
                <w:sz w:val="24"/>
                <w:szCs w:val="24"/>
                <w:lang w:bidi="ar-SA"/>
              </w:rPr>
              <w:t>C</w:t>
            </w:r>
            <w:r w:rsidR="0090388F" w:rsidRPr="0090388F">
              <w:rPr>
                <w:rFonts w:asciiTheme="majorBidi" w:hAnsiTheme="majorBidi" w:cstheme="majorBidi"/>
                <w:color w:val="000000"/>
                <w:sz w:val="24"/>
                <w:szCs w:val="24"/>
                <w:lang w:bidi="ar-SA"/>
              </w:rPr>
              <w:t>afea</w:t>
            </w:r>
          </w:p>
        </w:tc>
        <w:tc>
          <w:tcPr>
            <w:tcW w:w="960" w:type="dxa"/>
            <w:tcBorders>
              <w:top w:val="nil"/>
              <w:left w:val="nil"/>
              <w:bottom w:val="single" w:sz="4" w:space="0" w:color="auto"/>
              <w:right w:val="single" w:sz="4" w:space="0" w:color="auto"/>
            </w:tcBorders>
            <w:shd w:val="clear" w:color="auto" w:fill="auto"/>
            <w:noWrap/>
            <w:hideMark/>
          </w:tcPr>
          <w:p w14:paraId="02738838" w14:textId="77777777" w:rsidR="0090388F" w:rsidRPr="0090388F" w:rsidRDefault="0090388F" w:rsidP="0090388F">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80</w:t>
            </w:r>
          </w:p>
        </w:tc>
      </w:tr>
    </w:tbl>
    <w:p w14:paraId="4531F7E2" w14:textId="77777777" w:rsidR="0090388F" w:rsidRPr="00F67B49" w:rsidRDefault="0090388F">
      <w:pPr>
        <w:rPr>
          <w:rFonts w:asciiTheme="majorBidi" w:hAnsiTheme="majorBidi" w:cstheme="majorBidi"/>
          <w:sz w:val="24"/>
          <w:szCs w:val="24"/>
        </w:rPr>
        <w:sectPr w:rsidR="0090388F" w:rsidRPr="00F67B49" w:rsidSect="00941FAD">
          <w:type w:val="continuous"/>
          <w:pgSz w:w="11910" w:h="16840"/>
          <w:pgMar w:top="1418" w:right="580" w:bottom="280" w:left="1260" w:header="708" w:footer="708" w:gutter="0"/>
          <w:cols w:space="708"/>
        </w:sectPr>
      </w:pPr>
    </w:p>
    <w:p w14:paraId="28FF75F0" w14:textId="77777777" w:rsidR="00AE46F8" w:rsidRPr="00F67B49" w:rsidRDefault="00941FAD">
      <w:pPr>
        <w:pStyle w:val="BodyText"/>
        <w:rPr>
          <w:rFonts w:asciiTheme="majorBidi" w:hAnsiTheme="majorBidi" w:cstheme="majorBidi"/>
          <w:b/>
          <w:i/>
          <w:iCs/>
        </w:rPr>
      </w:pPr>
      <w:r w:rsidRPr="00F67B49">
        <w:rPr>
          <w:rFonts w:asciiTheme="majorBidi" w:hAnsiTheme="majorBidi" w:cstheme="majorBidi"/>
          <w:b/>
          <w:i/>
          <w:iCs/>
        </w:rPr>
        <w:lastRenderedPageBreak/>
        <w:t>Ziua 2 (12.05.2023)</w:t>
      </w:r>
    </w:p>
    <w:p w14:paraId="6B5C540C" w14:textId="77777777" w:rsidR="00941FAD" w:rsidRPr="00F67B49" w:rsidRDefault="00941FAD">
      <w:pPr>
        <w:pStyle w:val="BodyText"/>
        <w:rPr>
          <w:rFonts w:asciiTheme="majorBidi" w:hAnsiTheme="majorBidi" w:cstheme="majorBidi"/>
          <w:b/>
          <w:i/>
          <w:iCs/>
        </w:rPr>
      </w:pPr>
    </w:p>
    <w:tbl>
      <w:tblPr>
        <w:tblW w:w="6403" w:type="dxa"/>
        <w:tblInd w:w="108" w:type="dxa"/>
        <w:tblLook w:val="04A0" w:firstRow="1" w:lastRow="0" w:firstColumn="1" w:lastColumn="0" w:noHBand="0" w:noVBand="1"/>
      </w:tblPr>
      <w:tblGrid>
        <w:gridCol w:w="10"/>
        <w:gridCol w:w="4803"/>
        <w:gridCol w:w="10"/>
        <w:gridCol w:w="1474"/>
        <w:gridCol w:w="106"/>
      </w:tblGrid>
      <w:tr w:rsidR="00941FAD" w:rsidRPr="00941FAD" w14:paraId="57E4A315" w14:textId="77777777" w:rsidTr="004161ED">
        <w:trPr>
          <w:gridBefore w:val="1"/>
          <w:gridAfter w:val="1"/>
          <w:wBefore w:w="10" w:type="dxa"/>
          <w:wAfter w:w="106" w:type="dxa"/>
          <w:trHeight w:val="285"/>
        </w:trPr>
        <w:tc>
          <w:tcPr>
            <w:tcW w:w="4813" w:type="dxa"/>
            <w:gridSpan w:val="2"/>
            <w:tcBorders>
              <w:top w:val="single" w:sz="8" w:space="0" w:color="000000"/>
              <w:left w:val="single" w:sz="8" w:space="0" w:color="000000"/>
              <w:bottom w:val="nil"/>
              <w:right w:val="single" w:sz="8" w:space="0" w:color="000000"/>
            </w:tcBorders>
            <w:shd w:val="clear" w:color="000000" w:fill="D9D9D9"/>
            <w:vAlign w:val="center"/>
            <w:hideMark/>
          </w:tcPr>
          <w:p w14:paraId="501144B9" w14:textId="77777777" w:rsidR="00941FAD" w:rsidRPr="00941FAD" w:rsidRDefault="00941FAD" w:rsidP="00941FAD">
            <w:pPr>
              <w:widowControl/>
              <w:autoSpaceDE/>
              <w:autoSpaceDN/>
              <w:rPr>
                <w:rFonts w:asciiTheme="majorBidi" w:hAnsiTheme="majorBidi" w:cstheme="majorBidi"/>
                <w:b/>
                <w:bCs/>
                <w:color w:val="000000"/>
                <w:sz w:val="24"/>
                <w:szCs w:val="24"/>
                <w:lang w:bidi="ar-SA"/>
              </w:rPr>
            </w:pPr>
            <w:r w:rsidRPr="00941FAD">
              <w:rPr>
                <w:rFonts w:asciiTheme="majorBidi" w:hAnsiTheme="majorBidi" w:cstheme="majorBidi"/>
                <w:b/>
                <w:bCs/>
                <w:sz w:val="24"/>
                <w:szCs w:val="24"/>
                <w:lang w:bidi="ar-SA"/>
              </w:rPr>
              <w:t>DENUMIRE PRODUS</w:t>
            </w:r>
          </w:p>
        </w:tc>
        <w:tc>
          <w:tcPr>
            <w:tcW w:w="1474" w:type="dxa"/>
            <w:tcBorders>
              <w:top w:val="single" w:sz="8" w:space="0" w:color="000000"/>
              <w:left w:val="nil"/>
              <w:bottom w:val="nil"/>
              <w:right w:val="single" w:sz="8" w:space="0" w:color="000000"/>
            </w:tcBorders>
            <w:shd w:val="clear" w:color="000000" w:fill="D9D9D9"/>
            <w:vAlign w:val="center"/>
            <w:hideMark/>
          </w:tcPr>
          <w:p w14:paraId="41864A7E" w14:textId="77777777" w:rsidR="00941FAD" w:rsidRPr="00941FAD" w:rsidRDefault="00941FAD" w:rsidP="00941FAD">
            <w:pPr>
              <w:widowControl/>
              <w:autoSpaceDE/>
              <w:autoSpaceDN/>
              <w:jc w:val="center"/>
              <w:rPr>
                <w:rFonts w:asciiTheme="majorBidi" w:hAnsiTheme="majorBidi" w:cstheme="majorBidi"/>
                <w:b/>
                <w:bCs/>
                <w:color w:val="000000"/>
                <w:sz w:val="24"/>
                <w:szCs w:val="24"/>
                <w:lang w:bidi="ar-SA"/>
              </w:rPr>
            </w:pPr>
            <w:r w:rsidRPr="00941FAD">
              <w:rPr>
                <w:rFonts w:asciiTheme="majorBidi" w:hAnsiTheme="majorBidi" w:cstheme="majorBidi"/>
                <w:b/>
                <w:bCs/>
                <w:sz w:val="24"/>
                <w:szCs w:val="24"/>
                <w:lang w:bidi="ar-SA"/>
              </w:rPr>
              <w:t>UNITĂȚI</w:t>
            </w:r>
          </w:p>
        </w:tc>
      </w:tr>
      <w:tr w:rsidR="00941FAD" w:rsidRPr="00941FAD" w14:paraId="3BE8682A" w14:textId="77777777" w:rsidTr="004161ED">
        <w:trPr>
          <w:gridBefore w:val="1"/>
          <w:gridAfter w:val="1"/>
          <w:wBefore w:w="10" w:type="dxa"/>
          <w:wAfter w:w="106" w:type="dxa"/>
          <w:trHeight w:val="285"/>
        </w:trPr>
        <w:tc>
          <w:tcPr>
            <w:tcW w:w="6287"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79513843" w14:textId="77777777" w:rsidR="00941FAD" w:rsidRPr="00941FAD" w:rsidRDefault="00A85112" w:rsidP="00941FAD">
            <w:pPr>
              <w:widowControl/>
              <w:autoSpaceDE/>
              <w:autoSpaceDN/>
              <w:jc w:val="center"/>
              <w:rPr>
                <w:rFonts w:asciiTheme="majorBidi" w:hAnsiTheme="majorBidi" w:cstheme="majorBidi"/>
                <w:b/>
                <w:bCs/>
                <w:color w:val="000000"/>
                <w:sz w:val="24"/>
                <w:szCs w:val="24"/>
                <w:lang w:bidi="ar-SA"/>
              </w:rPr>
            </w:pPr>
            <w:r>
              <w:rPr>
                <w:rFonts w:asciiTheme="majorBidi" w:hAnsiTheme="majorBidi" w:cstheme="majorBidi"/>
                <w:b/>
                <w:bCs/>
                <w:sz w:val="24"/>
                <w:szCs w:val="24"/>
                <w:lang w:bidi="ar-SA"/>
              </w:rPr>
              <w:t>Cafea de bun venit</w:t>
            </w:r>
            <w:r w:rsidR="00941FAD" w:rsidRPr="00941FAD">
              <w:rPr>
                <w:rFonts w:asciiTheme="majorBidi" w:hAnsiTheme="majorBidi" w:cstheme="majorBidi"/>
                <w:b/>
                <w:bCs/>
                <w:sz w:val="24"/>
                <w:szCs w:val="24"/>
                <w:lang w:bidi="ar-SA"/>
              </w:rPr>
              <w:t xml:space="preserve"> (ora 8:30 – 09:30)</w:t>
            </w:r>
          </w:p>
        </w:tc>
      </w:tr>
      <w:tr w:rsidR="00941FAD" w:rsidRPr="00941FAD" w14:paraId="1F2D134E" w14:textId="77777777" w:rsidTr="004161ED">
        <w:trPr>
          <w:gridBefore w:val="1"/>
          <w:gridAfter w:val="1"/>
          <w:wBefore w:w="10" w:type="dxa"/>
          <w:wAfter w:w="106" w:type="dxa"/>
          <w:trHeight w:val="285"/>
        </w:trPr>
        <w:tc>
          <w:tcPr>
            <w:tcW w:w="48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DF0D69E" w14:textId="77777777" w:rsidR="00941FAD" w:rsidRPr="00941FAD" w:rsidRDefault="00941FAD" w:rsidP="00941FA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brioșă cu vișine 50 gr</w:t>
            </w:r>
          </w:p>
        </w:tc>
        <w:tc>
          <w:tcPr>
            <w:tcW w:w="1474" w:type="dxa"/>
            <w:tcBorders>
              <w:top w:val="single" w:sz="4" w:space="0" w:color="auto"/>
              <w:left w:val="nil"/>
              <w:bottom w:val="single" w:sz="4" w:space="0" w:color="auto"/>
              <w:right w:val="single" w:sz="4" w:space="0" w:color="auto"/>
            </w:tcBorders>
            <w:shd w:val="clear" w:color="auto" w:fill="auto"/>
            <w:noWrap/>
            <w:hideMark/>
          </w:tcPr>
          <w:p w14:paraId="7B66508C" w14:textId="77777777" w:rsidR="00941FAD" w:rsidRPr="00941FAD" w:rsidRDefault="00941FAD" w:rsidP="00941FA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50</w:t>
            </w:r>
          </w:p>
        </w:tc>
      </w:tr>
      <w:tr w:rsidR="00941FAD" w:rsidRPr="00941FAD" w14:paraId="59F3D31B" w14:textId="77777777" w:rsidTr="004161ED">
        <w:trPr>
          <w:gridBefore w:val="1"/>
          <w:gridAfter w:val="1"/>
          <w:wBefore w:w="10" w:type="dxa"/>
          <w:wAfter w:w="106" w:type="dxa"/>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1F4A6856" w14:textId="77777777" w:rsidR="00941FAD" w:rsidRPr="00941FAD" w:rsidRDefault="00941FAD" w:rsidP="00941FA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prăjituri ca acasă 25 gr</w:t>
            </w:r>
          </w:p>
        </w:tc>
        <w:tc>
          <w:tcPr>
            <w:tcW w:w="1474" w:type="dxa"/>
            <w:tcBorders>
              <w:top w:val="nil"/>
              <w:left w:val="nil"/>
              <w:bottom w:val="single" w:sz="4" w:space="0" w:color="auto"/>
              <w:right w:val="single" w:sz="4" w:space="0" w:color="auto"/>
            </w:tcBorders>
            <w:shd w:val="clear" w:color="auto" w:fill="auto"/>
            <w:noWrap/>
            <w:hideMark/>
          </w:tcPr>
          <w:p w14:paraId="04916C49" w14:textId="77777777" w:rsidR="00941FAD" w:rsidRPr="00941FAD" w:rsidRDefault="00941FAD" w:rsidP="00941FA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50</w:t>
            </w:r>
          </w:p>
        </w:tc>
      </w:tr>
      <w:tr w:rsidR="00941FAD" w:rsidRPr="00941FAD" w14:paraId="7AD6F0C7" w14:textId="77777777" w:rsidTr="004161ED">
        <w:trPr>
          <w:gridBefore w:val="1"/>
          <w:gridAfter w:val="1"/>
          <w:wBefore w:w="10" w:type="dxa"/>
          <w:wAfter w:w="106" w:type="dxa"/>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79F6A18D" w14:textId="77777777" w:rsidR="00941FAD" w:rsidRPr="00941FAD" w:rsidRDefault="00941FAD" w:rsidP="00941FA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mini-</w:t>
            </w:r>
            <w:proofErr w:type="spellStart"/>
            <w:r w:rsidRPr="00941FAD">
              <w:rPr>
                <w:rFonts w:asciiTheme="majorBidi" w:hAnsiTheme="majorBidi" w:cstheme="majorBidi"/>
                <w:color w:val="000000"/>
                <w:sz w:val="24"/>
                <w:szCs w:val="24"/>
                <w:lang w:bidi="ar-SA"/>
              </w:rPr>
              <w:t>croissant</w:t>
            </w:r>
            <w:proofErr w:type="spellEnd"/>
            <w:r w:rsidRPr="00941FAD">
              <w:rPr>
                <w:rFonts w:asciiTheme="majorBidi" w:hAnsiTheme="majorBidi" w:cstheme="majorBidi"/>
                <w:color w:val="000000"/>
                <w:sz w:val="24"/>
                <w:szCs w:val="24"/>
                <w:lang w:bidi="ar-SA"/>
              </w:rPr>
              <w:t xml:space="preserve"> cu ciocolată/gem 25 gr</w:t>
            </w:r>
          </w:p>
        </w:tc>
        <w:tc>
          <w:tcPr>
            <w:tcW w:w="1474" w:type="dxa"/>
            <w:tcBorders>
              <w:top w:val="nil"/>
              <w:left w:val="nil"/>
              <w:bottom w:val="single" w:sz="4" w:space="0" w:color="auto"/>
              <w:right w:val="single" w:sz="4" w:space="0" w:color="auto"/>
            </w:tcBorders>
            <w:shd w:val="clear" w:color="auto" w:fill="auto"/>
            <w:noWrap/>
            <w:hideMark/>
          </w:tcPr>
          <w:p w14:paraId="05A089E6" w14:textId="77777777" w:rsidR="00941FAD" w:rsidRPr="00941FAD" w:rsidRDefault="00941FAD" w:rsidP="00941FA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50</w:t>
            </w:r>
          </w:p>
        </w:tc>
      </w:tr>
      <w:tr w:rsidR="00941FAD" w:rsidRPr="00941FAD" w14:paraId="7F794DC8" w14:textId="77777777" w:rsidTr="004161ED">
        <w:trPr>
          <w:gridBefore w:val="1"/>
          <w:gridAfter w:val="1"/>
          <w:wBefore w:w="10" w:type="dxa"/>
          <w:wAfter w:w="106" w:type="dxa"/>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22DFF349" w14:textId="77777777" w:rsidR="00941FAD" w:rsidRPr="00941FAD" w:rsidRDefault="00941FAD" w:rsidP="00941FA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ceai infuzie în pachețele, 200 ml.</w:t>
            </w:r>
          </w:p>
        </w:tc>
        <w:tc>
          <w:tcPr>
            <w:tcW w:w="1474" w:type="dxa"/>
            <w:tcBorders>
              <w:top w:val="nil"/>
              <w:left w:val="nil"/>
              <w:bottom w:val="single" w:sz="4" w:space="0" w:color="auto"/>
              <w:right w:val="single" w:sz="4" w:space="0" w:color="auto"/>
            </w:tcBorders>
            <w:shd w:val="clear" w:color="auto" w:fill="auto"/>
            <w:noWrap/>
            <w:hideMark/>
          </w:tcPr>
          <w:p w14:paraId="04850E11" w14:textId="5FCDB655" w:rsidR="00941FAD" w:rsidRPr="00941FAD" w:rsidRDefault="003F1C92" w:rsidP="00941FAD">
            <w:pPr>
              <w:widowControl/>
              <w:autoSpaceDE/>
              <w:autoSpaceDN/>
              <w:jc w:val="center"/>
              <w:rPr>
                <w:rFonts w:asciiTheme="majorBidi" w:hAnsiTheme="majorBidi" w:cstheme="majorBidi"/>
                <w:color w:val="000000"/>
                <w:sz w:val="24"/>
                <w:szCs w:val="24"/>
                <w:lang w:bidi="ar-SA"/>
              </w:rPr>
            </w:pPr>
            <w:r>
              <w:rPr>
                <w:rFonts w:asciiTheme="majorBidi" w:hAnsiTheme="majorBidi" w:cstheme="majorBidi"/>
                <w:color w:val="000000"/>
                <w:sz w:val="24"/>
                <w:szCs w:val="24"/>
                <w:lang w:bidi="ar-SA"/>
              </w:rPr>
              <w:t>3</w:t>
            </w:r>
            <w:r w:rsidR="00941FAD" w:rsidRPr="00941FAD">
              <w:rPr>
                <w:rFonts w:asciiTheme="majorBidi" w:hAnsiTheme="majorBidi" w:cstheme="majorBidi"/>
                <w:color w:val="000000"/>
                <w:sz w:val="24"/>
                <w:szCs w:val="24"/>
                <w:lang w:bidi="ar-SA"/>
              </w:rPr>
              <w:t>0</w:t>
            </w:r>
          </w:p>
        </w:tc>
      </w:tr>
      <w:tr w:rsidR="00941FAD" w:rsidRPr="00941FAD" w14:paraId="30D15A85" w14:textId="77777777" w:rsidTr="004161ED">
        <w:trPr>
          <w:gridBefore w:val="1"/>
          <w:gridAfter w:val="1"/>
          <w:wBefore w:w="10" w:type="dxa"/>
          <w:wAfter w:w="106" w:type="dxa"/>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6BA9E6EB" w14:textId="77777777" w:rsidR="00941FAD" w:rsidRPr="00941FAD" w:rsidRDefault="00941FAD" w:rsidP="00941FA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cafea naturală, zahăr și lapte, 150 ml.</w:t>
            </w:r>
          </w:p>
        </w:tc>
        <w:tc>
          <w:tcPr>
            <w:tcW w:w="1474" w:type="dxa"/>
            <w:tcBorders>
              <w:top w:val="nil"/>
              <w:left w:val="nil"/>
              <w:bottom w:val="single" w:sz="4" w:space="0" w:color="auto"/>
              <w:right w:val="single" w:sz="4" w:space="0" w:color="auto"/>
            </w:tcBorders>
            <w:shd w:val="clear" w:color="auto" w:fill="auto"/>
            <w:noWrap/>
            <w:hideMark/>
          </w:tcPr>
          <w:p w14:paraId="700CA98C" w14:textId="77777777" w:rsidR="00941FAD" w:rsidRPr="00941FAD" w:rsidRDefault="00941FAD" w:rsidP="00941FA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100</w:t>
            </w:r>
          </w:p>
        </w:tc>
      </w:tr>
      <w:tr w:rsidR="00941FAD" w:rsidRPr="00941FAD" w14:paraId="44B7D6CC" w14:textId="77777777" w:rsidTr="004161ED">
        <w:trPr>
          <w:gridBefore w:val="1"/>
          <w:gridAfter w:val="1"/>
          <w:wBefore w:w="10" w:type="dxa"/>
          <w:wAfter w:w="106" w:type="dxa"/>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6A8A6121" w14:textId="77777777" w:rsidR="00941FAD" w:rsidRPr="00941FAD" w:rsidRDefault="00941FAD" w:rsidP="00941FA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apă plată 500 ml</w:t>
            </w:r>
          </w:p>
        </w:tc>
        <w:tc>
          <w:tcPr>
            <w:tcW w:w="1474" w:type="dxa"/>
            <w:tcBorders>
              <w:top w:val="nil"/>
              <w:left w:val="nil"/>
              <w:bottom w:val="single" w:sz="4" w:space="0" w:color="auto"/>
              <w:right w:val="single" w:sz="4" w:space="0" w:color="auto"/>
            </w:tcBorders>
            <w:shd w:val="clear" w:color="auto" w:fill="auto"/>
            <w:noWrap/>
            <w:hideMark/>
          </w:tcPr>
          <w:p w14:paraId="59BD0D66" w14:textId="77777777" w:rsidR="00941FAD" w:rsidRPr="00941FAD" w:rsidRDefault="00941FAD" w:rsidP="00941FA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150</w:t>
            </w:r>
          </w:p>
        </w:tc>
      </w:tr>
      <w:tr w:rsidR="00941FAD" w:rsidRPr="00941FAD" w14:paraId="6B092148" w14:textId="77777777" w:rsidTr="004161ED">
        <w:trPr>
          <w:gridBefore w:val="1"/>
          <w:gridAfter w:val="1"/>
          <w:wBefore w:w="10" w:type="dxa"/>
          <w:wAfter w:w="106" w:type="dxa"/>
          <w:trHeight w:val="285"/>
        </w:trPr>
        <w:tc>
          <w:tcPr>
            <w:tcW w:w="4813" w:type="dxa"/>
            <w:gridSpan w:val="2"/>
            <w:tcBorders>
              <w:top w:val="nil"/>
              <w:left w:val="nil"/>
              <w:bottom w:val="nil"/>
              <w:right w:val="nil"/>
            </w:tcBorders>
            <w:shd w:val="clear" w:color="auto" w:fill="auto"/>
            <w:vAlign w:val="center"/>
          </w:tcPr>
          <w:p w14:paraId="5BB83AA8" w14:textId="3BD1DE43" w:rsidR="00770F9F" w:rsidRPr="00941FAD" w:rsidRDefault="00770F9F" w:rsidP="00827940">
            <w:pPr>
              <w:widowControl/>
              <w:autoSpaceDE/>
              <w:autoSpaceDN/>
              <w:jc w:val="center"/>
              <w:rPr>
                <w:rFonts w:asciiTheme="majorBidi" w:hAnsiTheme="majorBidi" w:cstheme="majorBidi"/>
                <w:color w:val="000000"/>
                <w:sz w:val="24"/>
                <w:szCs w:val="24"/>
                <w:lang w:bidi="ar-SA"/>
              </w:rPr>
            </w:pPr>
          </w:p>
        </w:tc>
        <w:tc>
          <w:tcPr>
            <w:tcW w:w="1474" w:type="dxa"/>
            <w:tcBorders>
              <w:top w:val="nil"/>
              <w:left w:val="nil"/>
              <w:bottom w:val="nil"/>
              <w:right w:val="nil"/>
            </w:tcBorders>
            <w:shd w:val="clear" w:color="auto" w:fill="auto"/>
            <w:vAlign w:val="center"/>
          </w:tcPr>
          <w:p w14:paraId="45AF241C" w14:textId="77777777" w:rsidR="00941FAD" w:rsidRPr="00941FAD" w:rsidRDefault="00941FAD" w:rsidP="00941FAD">
            <w:pPr>
              <w:widowControl/>
              <w:autoSpaceDE/>
              <w:autoSpaceDN/>
              <w:rPr>
                <w:rFonts w:asciiTheme="majorBidi" w:hAnsiTheme="majorBidi" w:cstheme="majorBidi"/>
                <w:sz w:val="24"/>
                <w:szCs w:val="24"/>
                <w:lang w:bidi="ar-SA"/>
              </w:rPr>
            </w:pPr>
          </w:p>
        </w:tc>
      </w:tr>
      <w:tr w:rsidR="00941FAD" w:rsidRPr="00941FAD" w14:paraId="608AEE72" w14:textId="77777777" w:rsidTr="004161ED">
        <w:trPr>
          <w:gridBefore w:val="1"/>
          <w:gridAfter w:val="1"/>
          <w:wBefore w:w="10" w:type="dxa"/>
          <w:wAfter w:w="106" w:type="dxa"/>
          <w:trHeight w:val="285"/>
        </w:trPr>
        <w:tc>
          <w:tcPr>
            <w:tcW w:w="6287" w:type="dxa"/>
            <w:gridSpan w:val="3"/>
            <w:tcBorders>
              <w:top w:val="single" w:sz="8" w:space="0" w:color="auto"/>
              <w:left w:val="single" w:sz="8" w:space="0" w:color="auto"/>
              <w:bottom w:val="single" w:sz="8" w:space="0" w:color="auto"/>
              <w:right w:val="single" w:sz="8" w:space="0" w:color="000000"/>
            </w:tcBorders>
            <w:shd w:val="clear" w:color="000000" w:fill="D9D9D9"/>
            <w:vAlign w:val="center"/>
          </w:tcPr>
          <w:p w14:paraId="584EC290" w14:textId="356DA518" w:rsidR="00941FAD" w:rsidRPr="00941FAD" w:rsidRDefault="00A84B56" w:rsidP="00941FAD">
            <w:pPr>
              <w:widowControl/>
              <w:autoSpaceDE/>
              <w:autoSpaceDN/>
              <w:jc w:val="center"/>
              <w:rPr>
                <w:rFonts w:asciiTheme="majorBidi" w:hAnsiTheme="majorBidi" w:cstheme="majorBidi"/>
                <w:b/>
                <w:bCs/>
                <w:color w:val="000000"/>
                <w:sz w:val="24"/>
                <w:szCs w:val="24"/>
                <w:lang w:bidi="ar-SA"/>
              </w:rPr>
            </w:pPr>
            <w:r>
              <w:rPr>
                <w:rFonts w:asciiTheme="majorBidi" w:hAnsiTheme="majorBidi" w:cstheme="majorBidi"/>
                <w:b/>
                <w:bCs/>
                <w:color w:val="000000"/>
                <w:sz w:val="24"/>
                <w:szCs w:val="24"/>
                <w:lang w:bidi="ar-SA"/>
              </w:rPr>
              <w:t>Pauză de cafea (</w:t>
            </w:r>
            <w:r w:rsidRPr="00A84B56">
              <w:rPr>
                <w:rFonts w:asciiTheme="majorBidi" w:hAnsiTheme="majorBidi" w:cstheme="majorBidi"/>
                <w:b/>
                <w:bCs/>
                <w:color w:val="000000"/>
                <w:sz w:val="24"/>
                <w:szCs w:val="24"/>
                <w:lang w:bidi="ar-SA"/>
              </w:rPr>
              <w:t xml:space="preserve">ora </w:t>
            </w:r>
            <w:r w:rsidRPr="00A84B56">
              <w:rPr>
                <w:rFonts w:asciiTheme="majorBidi" w:hAnsiTheme="majorBidi" w:cstheme="majorBidi"/>
                <w:b/>
                <w:bCs/>
                <w:sz w:val="24"/>
                <w:szCs w:val="24"/>
              </w:rPr>
              <w:t>10:50 – 11:15)</w:t>
            </w:r>
          </w:p>
        </w:tc>
      </w:tr>
      <w:tr w:rsidR="00EE60FD" w:rsidRPr="00941FAD" w14:paraId="7F718D64" w14:textId="77777777" w:rsidTr="004161ED">
        <w:trPr>
          <w:gridBefore w:val="1"/>
          <w:gridAfter w:val="1"/>
          <w:wBefore w:w="10" w:type="dxa"/>
          <w:wAfter w:w="106" w:type="dxa"/>
          <w:trHeight w:val="285"/>
        </w:trPr>
        <w:tc>
          <w:tcPr>
            <w:tcW w:w="4813" w:type="dxa"/>
            <w:gridSpan w:val="2"/>
            <w:tcBorders>
              <w:top w:val="single" w:sz="4" w:space="0" w:color="auto"/>
              <w:left w:val="single" w:sz="4" w:space="0" w:color="auto"/>
              <w:bottom w:val="single" w:sz="4" w:space="0" w:color="auto"/>
              <w:right w:val="single" w:sz="4" w:space="0" w:color="auto"/>
            </w:tcBorders>
            <w:shd w:val="clear" w:color="auto" w:fill="auto"/>
            <w:noWrap/>
          </w:tcPr>
          <w:p w14:paraId="4CEA66FA" w14:textId="33DF2DEF" w:rsidR="00EE60FD" w:rsidRPr="00941FAD" w:rsidRDefault="00EE60FD" w:rsidP="00EE60FD">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ceai infuzie în pachețele, 200 ml</w:t>
            </w:r>
          </w:p>
        </w:tc>
        <w:tc>
          <w:tcPr>
            <w:tcW w:w="1474" w:type="dxa"/>
            <w:tcBorders>
              <w:top w:val="single" w:sz="4" w:space="0" w:color="auto"/>
              <w:left w:val="nil"/>
              <w:bottom w:val="single" w:sz="4" w:space="0" w:color="auto"/>
              <w:right w:val="single" w:sz="4" w:space="0" w:color="auto"/>
            </w:tcBorders>
            <w:shd w:val="clear" w:color="auto" w:fill="auto"/>
            <w:noWrap/>
          </w:tcPr>
          <w:p w14:paraId="577D5D4F" w14:textId="13F20790"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50</w:t>
            </w:r>
          </w:p>
        </w:tc>
      </w:tr>
      <w:tr w:rsidR="00EE60FD" w:rsidRPr="00941FAD" w14:paraId="091850E7" w14:textId="77777777" w:rsidTr="004161ED">
        <w:trPr>
          <w:gridBefore w:val="1"/>
          <w:gridAfter w:val="1"/>
          <w:wBefore w:w="10" w:type="dxa"/>
          <w:wAfter w:w="106" w:type="dxa"/>
          <w:trHeight w:val="285"/>
        </w:trPr>
        <w:tc>
          <w:tcPr>
            <w:tcW w:w="4813" w:type="dxa"/>
            <w:gridSpan w:val="2"/>
            <w:tcBorders>
              <w:top w:val="nil"/>
              <w:left w:val="single" w:sz="4" w:space="0" w:color="auto"/>
              <w:bottom w:val="single" w:sz="4" w:space="0" w:color="auto"/>
              <w:right w:val="single" w:sz="4" w:space="0" w:color="auto"/>
            </w:tcBorders>
            <w:shd w:val="clear" w:color="auto" w:fill="auto"/>
            <w:noWrap/>
          </w:tcPr>
          <w:p w14:paraId="424A3289" w14:textId="4718DBB4" w:rsidR="00EE60FD" w:rsidRPr="00941FAD" w:rsidRDefault="00EE60FD" w:rsidP="00EE60FD">
            <w:pPr>
              <w:widowControl/>
              <w:autoSpaceDE/>
              <w:autoSpaceDN/>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cafea naturală cu zahăr și lapte 150 ml</w:t>
            </w:r>
          </w:p>
        </w:tc>
        <w:tc>
          <w:tcPr>
            <w:tcW w:w="1474" w:type="dxa"/>
            <w:tcBorders>
              <w:top w:val="nil"/>
              <w:left w:val="nil"/>
              <w:bottom w:val="single" w:sz="4" w:space="0" w:color="auto"/>
              <w:right w:val="single" w:sz="4" w:space="0" w:color="auto"/>
            </w:tcBorders>
            <w:shd w:val="clear" w:color="auto" w:fill="auto"/>
            <w:noWrap/>
          </w:tcPr>
          <w:p w14:paraId="33817954" w14:textId="1FB171AB"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0388F">
              <w:rPr>
                <w:rFonts w:asciiTheme="majorBidi" w:hAnsiTheme="majorBidi" w:cstheme="majorBidi"/>
                <w:color w:val="000000"/>
                <w:sz w:val="24"/>
                <w:szCs w:val="24"/>
                <w:lang w:bidi="ar-SA"/>
              </w:rPr>
              <w:t>100</w:t>
            </w:r>
          </w:p>
        </w:tc>
      </w:tr>
      <w:tr w:rsidR="0086763B" w:rsidRPr="00941FAD" w14:paraId="6AE98CF4" w14:textId="77777777" w:rsidTr="004161ED">
        <w:trPr>
          <w:gridBefore w:val="1"/>
          <w:gridAfter w:val="1"/>
          <w:wBefore w:w="10" w:type="dxa"/>
          <w:wAfter w:w="106" w:type="dxa"/>
          <w:trHeight w:val="285"/>
        </w:trPr>
        <w:tc>
          <w:tcPr>
            <w:tcW w:w="4813" w:type="dxa"/>
            <w:gridSpan w:val="2"/>
            <w:tcBorders>
              <w:top w:val="nil"/>
              <w:left w:val="single" w:sz="4" w:space="0" w:color="auto"/>
              <w:bottom w:val="single" w:sz="4" w:space="0" w:color="auto"/>
              <w:right w:val="single" w:sz="4" w:space="0" w:color="auto"/>
            </w:tcBorders>
            <w:shd w:val="clear" w:color="auto" w:fill="auto"/>
            <w:noWrap/>
          </w:tcPr>
          <w:p w14:paraId="2722C5BB" w14:textId="70F79211" w:rsidR="0086763B" w:rsidRPr="0090388F" w:rsidRDefault="00E4425D" w:rsidP="00EE60FD">
            <w:pPr>
              <w:widowControl/>
              <w:autoSpaceDE/>
              <w:autoSpaceDN/>
              <w:rPr>
                <w:rFonts w:asciiTheme="majorBidi" w:hAnsiTheme="majorBidi" w:cstheme="majorBidi"/>
                <w:color w:val="000000"/>
                <w:sz w:val="24"/>
                <w:szCs w:val="24"/>
                <w:lang w:bidi="ar-SA"/>
              </w:rPr>
            </w:pPr>
            <w:r>
              <w:rPr>
                <w:rFonts w:asciiTheme="majorBidi" w:hAnsiTheme="majorBidi" w:cstheme="majorBidi"/>
                <w:color w:val="000000"/>
                <w:sz w:val="24"/>
                <w:szCs w:val="24"/>
                <w:lang w:bidi="ar-SA"/>
              </w:rPr>
              <w:t>b</w:t>
            </w:r>
            <w:r w:rsidR="00C83560">
              <w:rPr>
                <w:rFonts w:asciiTheme="majorBidi" w:hAnsiTheme="majorBidi" w:cstheme="majorBidi"/>
                <w:color w:val="000000"/>
                <w:sz w:val="24"/>
                <w:szCs w:val="24"/>
                <w:lang w:bidi="ar-SA"/>
              </w:rPr>
              <w:t>iscuiți 50gr</w:t>
            </w:r>
          </w:p>
        </w:tc>
        <w:tc>
          <w:tcPr>
            <w:tcW w:w="1474" w:type="dxa"/>
            <w:tcBorders>
              <w:top w:val="nil"/>
              <w:left w:val="nil"/>
              <w:bottom w:val="single" w:sz="4" w:space="0" w:color="auto"/>
              <w:right w:val="single" w:sz="4" w:space="0" w:color="auto"/>
            </w:tcBorders>
            <w:shd w:val="clear" w:color="auto" w:fill="auto"/>
            <w:noWrap/>
          </w:tcPr>
          <w:p w14:paraId="7C087125" w14:textId="5452BEDC" w:rsidR="0086763B" w:rsidRPr="0090388F" w:rsidRDefault="00C83560" w:rsidP="00EE60FD">
            <w:pPr>
              <w:widowControl/>
              <w:autoSpaceDE/>
              <w:autoSpaceDN/>
              <w:jc w:val="center"/>
              <w:rPr>
                <w:rFonts w:asciiTheme="majorBidi" w:hAnsiTheme="majorBidi" w:cstheme="majorBidi"/>
                <w:color w:val="000000"/>
                <w:sz w:val="24"/>
                <w:szCs w:val="24"/>
                <w:lang w:bidi="ar-SA"/>
              </w:rPr>
            </w:pPr>
            <w:r>
              <w:rPr>
                <w:rFonts w:asciiTheme="majorBidi" w:hAnsiTheme="majorBidi" w:cstheme="majorBidi"/>
                <w:color w:val="000000"/>
                <w:sz w:val="24"/>
                <w:szCs w:val="24"/>
                <w:lang w:bidi="ar-SA"/>
              </w:rPr>
              <w:t>50</w:t>
            </w:r>
          </w:p>
        </w:tc>
      </w:tr>
      <w:tr w:rsidR="00EE60FD" w:rsidRPr="00941FAD" w14:paraId="14F76B97" w14:textId="77777777" w:rsidTr="004161ED">
        <w:trPr>
          <w:gridBefore w:val="1"/>
          <w:gridAfter w:val="1"/>
          <w:wBefore w:w="10" w:type="dxa"/>
          <w:wAfter w:w="106" w:type="dxa"/>
          <w:trHeight w:val="285"/>
        </w:trPr>
        <w:tc>
          <w:tcPr>
            <w:tcW w:w="4813" w:type="dxa"/>
            <w:gridSpan w:val="2"/>
            <w:tcBorders>
              <w:top w:val="nil"/>
              <w:left w:val="nil"/>
              <w:bottom w:val="nil"/>
              <w:right w:val="nil"/>
            </w:tcBorders>
            <w:shd w:val="clear" w:color="auto" w:fill="auto"/>
            <w:noWrap/>
            <w:vAlign w:val="bottom"/>
          </w:tcPr>
          <w:p w14:paraId="189B2202"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p>
        </w:tc>
        <w:tc>
          <w:tcPr>
            <w:tcW w:w="1474" w:type="dxa"/>
            <w:tcBorders>
              <w:top w:val="nil"/>
              <w:left w:val="nil"/>
              <w:bottom w:val="nil"/>
              <w:right w:val="nil"/>
            </w:tcBorders>
            <w:shd w:val="clear" w:color="auto" w:fill="auto"/>
            <w:vAlign w:val="center"/>
          </w:tcPr>
          <w:p w14:paraId="12745BEE" w14:textId="77777777" w:rsidR="00EE60FD" w:rsidRPr="00941FAD" w:rsidRDefault="00EE60FD" w:rsidP="00EE60FD">
            <w:pPr>
              <w:widowControl/>
              <w:autoSpaceDE/>
              <w:autoSpaceDN/>
              <w:rPr>
                <w:rFonts w:asciiTheme="majorBidi" w:hAnsiTheme="majorBidi" w:cstheme="majorBidi"/>
                <w:sz w:val="24"/>
                <w:szCs w:val="24"/>
                <w:lang w:bidi="ar-SA"/>
              </w:rPr>
            </w:pPr>
          </w:p>
        </w:tc>
      </w:tr>
      <w:tr w:rsidR="00EE60FD" w:rsidRPr="00941FAD" w14:paraId="01A789A1" w14:textId="77777777" w:rsidTr="004161ED">
        <w:trPr>
          <w:trHeight w:val="285"/>
        </w:trPr>
        <w:tc>
          <w:tcPr>
            <w:tcW w:w="4813" w:type="dxa"/>
            <w:gridSpan w:val="2"/>
            <w:tcBorders>
              <w:top w:val="nil"/>
              <w:left w:val="nil"/>
              <w:bottom w:val="nil"/>
              <w:right w:val="nil"/>
            </w:tcBorders>
            <w:shd w:val="clear" w:color="auto" w:fill="auto"/>
            <w:vAlign w:val="center"/>
            <w:hideMark/>
          </w:tcPr>
          <w:p w14:paraId="061D8231"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p>
        </w:tc>
        <w:tc>
          <w:tcPr>
            <w:tcW w:w="1590" w:type="dxa"/>
            <w:gridSpan w:val="3"/>
            <w:tcBorders>
              <w:top w:val="nil"/>
              <w:left w:val="nil"/>
              <w:bottom w:val="nil"/>
              <w:right w:val="nil"/>
            </w:tcBorders>
            <w:shd w:val="clear" w:color="auto" w:fill="auto"/>
            <w:vAlign w:val="center"/>
            <w:hideMark/>
          </w:tcPr>
          <w:p w14:paraId="351855FD" w14:textId="77777777" w:rsidR="00EE60FD" w:rsidRPr="00941FAD" w:rsidRDefault="00EE60FD" w:rsidP="00EE60FD">
            <w:pPr>
              <w:widowControl/>
              <w:autoSpaceDE/>
              <w:autoSpaceDN/>
              <w:rPr>
                <w:rFonts w:asciiTheme="majorBidi" w:hAnsiTheme="majorBidi" w:cstheme="majorBidi"/>
                <w:sz w:val="24"/>
                <w:szCs w:val="24"/>
                <w:lang w:bidi="ar-SA"/>
              </w:rPr>
            </w:pPr>
          </w:p>
        </w:tc>
      </w:tr>
      <w:tr w:rsidR="00EE60FD" w:rsidRPr="00941FAD" w14:paraId="22C4EB35" w14:textId="77777777" w:rsidTr="004161ED">
        <w:trPr>
          <w:trHeight w:val="285"/>
        </w:trPr>
        <w:tc>
          <w:tcPr>
            <w:tcW w:w="6403" w:type="dxa"/>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14:paraId="13579A3E" w14:textId="77777777" w:rsidR="00EE60FD" w:rsidRPr="00941FAD" w:rsidRDefault="00EE60FD" w:rsidP="00EE60FD">
            <w:pPr>
              <w:widowControl/>
              <w:autoSpaceDE/>
              <w:autoSpaceDN/>
              <w:jc w:val="center"/>
              <w:rPr>
                <w:rFonts w:asciiTheme="majorBidi" w:hAnsiTheme="majorBidi" w:cstheme="majorBidi"/>
                <w:b/>
                <w:bCs/>
                <w:color w:val="000000"/>
                <w:sz w:val="24"/>
                <w:szCs w:val="24"/>
                <w:lang w:bidi="ar-SA"/>
              </w:rPr>
            </w:pPr>
            <w:r w:rsidRPr="00941FAD">
              <w:rPr>
                <w:rFonts w:asciiTheme="majorBidi" w:hAnsiTheme="majorBidi" w:cstheme="majorBidi"/>
                <w:b/>
                <w:bCs/>
                <w:sz w:val="24"/>
                <w:szCs w:val="24"/>
                <w:lang w:bidi="ar-SA"/>
              </w:rPr>
              <w:t>Prânz (ora 12:15 – 13:15)</w:t>
            </w:r>
          </w:p>
        </w:tc>
      </w:tr>
      <w:tr w:rsidR="00EE60FD" w:rsidRPr="00941FAD" w14:paraId="7BAA5CF3" w14:textId="77777777" w:rsidTr="004161ED">
        <w:trPr>
          <w:trHeight w:val="285"/>
        </w:trPr>
        <w:tc>
          <w:tcPr>
            <w:tcW w:w="48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7801572"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sz w:val="24"/>
                <w:szCs w:val="24"/>
                <w:lang w:bidi="ar-SA"/>
              </w:rPr>
              <w:t xml:space="preserve">salată </w:t>
            </w:r>
            <w:r w:rsidRPr="00941FAD">
              <w:rPr>
                <w:rFonts w:asciiTheme="majorBidi" w:hAnsiTheme="majorBidi" w:cstheme="majorBidi"/>
                <w:color w:val="000000"/>
                <w:sz w:val="24"/>
                <w:szCs w:val="24"/>
                <w:lang w:bidi="ar-SA"/>
              </w:rPr>
              <w:t>sezonieră</w:t>
            </w:r>
            <w:r w:rsidRPr="00941FAD">
              <w:rPr>
                <w:rFonts w:asciiTheme="majorBidi" w:hAnsiTheme="majorBidi" w:cstheme="majorBidi"/>
                <w:sz w:val="24"/>
                <w:szCs w:val="24"/>
                <w:lang w:bidi="ar-SA"/>
              </w:rPr>
              <w:t>, 50 gr.</w:t>
            </w:r>
          </w:p>
        </w:tc>
        <w:tc>
          <w:tcPr>
            <w:tcW w:w="1590" w:type="dxa"/>
            <w:gridSpan w:val="3"/>
            <w:tcBorders>
              <w:top w:val="single" w:sz="4" w:space="0" w:color="auto"/>
              <w:left w:val="nil"/>
              <w:bottom w:val="single" w:sz="4" w:space="0" w:color="auto"/>
              <w:right w:val="single" w:sz="4" w:space="0" w:color="auto"/>
            </w:tcBorders>
            <w:shd w:val="clear" w:color="auto" w:fill="auto"/>
            <w:noWrap/>
            <w:hideMark/>
          </w:tcPr>
          <w:p w14:paraId="07C3C006"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100</w:t>
            </w:r>
          </w:p>
        </w:tc>
      </w:tr>
      <w:tr w:rsidR="00EE60FD" w:rsidRPr="00941FAD" w14:paraId="2D27C48C"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51BCCE03"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sz w:val="24"/>
                <w:szCs w:val="24"/>
                <w:lang w:bidi="ar-SA"/>
              </w:rPr>
              <w:t>cartofi gratinați la cuptor</w:t>
            </w:r>
            <w:r w:rsidRPr="00941FAD">
              <w:rPr>
                <w:rFonts w:asciiTheme="majorBidi" w:hAnsiTheme="majorBidi" w:cstheme="majorBidi"/>
                <w:color w:val="000000"/>
                <w:sz w:val="24"/>
                <w:szCs w:val="24"/>
                <w:lang w:bidi="ar-SA"/>
              </w:rPr>
              <w:t>/</w:t>
            </w:r>
            <w:proofErr w:type="spellStart"/>
            <w:r w:rsidRPr="00941FAD">
              <w:rPr>
                <w:rFonts w:asciiTheme="majorBidi" w:hAnsiTheme="majorBidi" w:cstheme="majorBidi"/>
                <w:sz w:val="24"/>
                <w:szCs w:val="24"/>
                <w:lang w:bidi="ar-SA"/>
              </w:rPr>
              <w:t>w</w:t>
            </w:r>
            <w:r w:rsidRPr="00941FAD">
              <w:rPr>
                <w:rFonts w:asciiTheme="majorBidi" w:hAnsiTheme="majorBidi" w:cstheme="majorBidi"/>
                <w:color w:val="000000"/>
                <w:sz w:val="24"/>
                <w:szCs w:val="24"/>
                <w:lang w:bidi="ar-SA"/>
              </w:rPr>
              <w:t>e</w:t>
            </w:r>
            <w:r w:rsidRPr="00941FAD">
              <w:rPr>
                <w:rFonts w:asciiTheme="majorBidi" w:hAnsiTheme="majorBidi" w:cstheme="majorBidi"/>
                <w:sz w:val="24"/>
                <w:szCs w:val="24"/>
                <w:lang w:bidi="ar-SA"/>
              </w:rPr>
              <w:t>d</w:t>
            </w:r>
            <w:r w:rsidRPr="00941FAD">
              <w:rPr>
                <w:rFonts w:asciiTheme="majorBidi" w:hAnsiTheme="majorBidi" w:cstheme="majorBidi"/>
                <w:color w:val="000000"/>
                <w:sz w:val="24"/>
                <w:szCs w:val="24"/>
                <w:lang w:bidi="ar-SA"/>
              </w:rPr>
              <w:t>g</w:t>
            </w:r>
            <w:r w:rsidRPr="00941FAD">
              <w:rPr>
                <w:rFonts w:asciiTheme="majorBidi" w:hAnsiTheme="majorBidi" w:cstheme="majorBidi"/>
                <w:sz w:val="24"/>
                <w:szCs w:val="24"/>
                <w:lang w:bidi="ar-SA"/>
              </w:rPr>
              <w:t>e</w:t>
            </w:r>
            <w:r w:rsidRPr="00941FAD">
              <w:rPr>
                <w:rFonts w:asciiTheme="majorBidi" w:hAnsiTheme="majorBidi" w:cstheme="majorBidi"/>
                <w:color w:val="000000"/>
                <w:sz w:val="24"/>
                <w:szCs w:val="24"/>
                <w:lang w:bidi="ar-SA"/>
              </w:rPr>
              <w:t>s</w:t>
            </w:r>
            <w:proofErr w:type="spellEnd"/>
            <w:r w:rsidRPr="00941FAD">
              <w:rPr>
                <w:rFonts w:asciiTheme="majorBidi" w:hAnsiTheme="majorBidi" w:cstheme="majorBidi"/>
                <w:sz w:val="24"/>
                <w:szCs w:val="24"/>
                <w:lang w:bidi="ar-SA"/>
              </w:rPr>
              <w:t>, 100 gr.</w:t>
            </w:r>
          </w:p>
        </w:tc>
        <w:tc>
          <w:tcPr>
            <w:tcW w:w="1590" w:type="dxa"/>
            <w:gridSpan w:val="3"/>
            <w:tcBorders>
              <w:top w:val="nil"/>
              <w:left w:val="nil"/>
              <w:bottom w:val="single" w:sz="4" w:space="0" w:color="auto"/>
              <w:right w:val="single" w:sz="4" w:space="0" w:color="auto"/>
            </w:tcBorders>
            <w:shd w:val="clear" w:color="auto" w:fill="auto"/>
            <w:noWrap/>
            <w:hideMark/>
          </w:tcPr>
          <w:p w14:paraId="53382D1E"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100</w:t>
            </w:r>
          </w:p>
        </w:tc>
      </w:tr>
      <w:tr w:rsidR="00EE60FD" w:rsidRPr="00941FAD" w14:paraId="5168FF2F"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69ABF0DE"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frigărui de pui/</w:t>
            </w:r>
            <w:proofErr w:type="spellStart"/>
            <w:r w:rsidRPr="00941FAD">
              <w:rPr>
                <w:rFonts w:asciiTheme="majorBidi" w:hAnsiTheme="majorBidi" w:cstheme="majorBidi"/>
                <w:color w:val="000000"/>
                <w:sz w:val="24"/>
                <w:szCs w:val="24"/>
                <w:lang w:bidi="ar-SA"/>
              </w:rPr>
              <w:t>pastrav</w:t>
            </w:r>
            <w:proofErr w:type="spellEnd"/>
            <w:r w:rsidRPr="00941FAD">
              <w:rPr>
                <w:rFonts w:asciiTheme="majorBidi" w:hAnsiTheme="majorBidi" w:cstheme="majorBidi"/>
                <w:color w:val="000000"/>
                <w:sz w:val="24"/>
                <w:szCs w:val="24"/>
                <w:lang w:bidi="ar-SA"/>
              </w:rPr>
              <w:t xml:space="preserve"> la cuptor, 100 gr</w:t>
            </w:r>
          </w:p>
        </w:tc>
        <w:tc>
          <w:tcPr>
            <w:tcW w:w="1590" w:type="dxa"/>
            <w:gridSpan w:val="3"/>
            <w:tcBorders>
              <w:top w:val="nil"/>
              <w:left w:val="nil"/>
              <w:bottom w:val="single" w:sz="4" w:space="0" w:color="auto"/>
              <w:right w:val="single" w:sz="4" w:space="0" w:color="auto"/>
            </w:tcBorders>
            <w:shd w:val="clear" w:color="auto" w:fill="auto"/>
            <w:noWrap/>
            <w:hideMark/>
          </w:tcPr>
          <w:p w14:paraId="044475D4"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80</w:t>
            </w:r>
          </w:p>
        </w:tc>
      </w:tr>
      <w:tr w:rsidR="00EE60FD" w:rsidRPr="00941FAD" w14:paraId="75A65A78"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44129E9E" w14:textId="77777777" w:rsidR="00EE60FD" w:rsidRPr="00941FAD" w:rsidRDefault="00EE60FD" w:rsidP="00EE60FD">
            <w:pPr>
              <w:widowControl/>
              <w:autoSpaceDE/>
              <w:autoSpaceDN/>
              <w:rPr>
                <w:rFonts w:asciiTheme="majorBidi" w:hAnsiTheme="majorBidi" w:cstheme="majorBidi"/>
                <w:color w:val="000000"/>
                <w:sz w:val="24"/>
                <w:szCs w:val="24"/>
                <w:lang w:bidi="ar-SA"/>
              </w:rPr>
            </w:pPr>
            <w:proofErr w:type="spellStart"/>
            <w:r w:rsidRPr="00941FAD">
              <w:rPr>
                <w:rFonts w:asciiTheme="majorBidi" w:hAnsiTheme="majorBidi" w:cstheme="majorBidi"/>
                <w:color w:val="000000"/>
                <w:sz w:val="24"/>
                <w:szCs w:val="24"/>
                <w:lang w:bidi="ar-SA"/>
              </w:rPr>
              <w:t>cheesecake</w:t>
            </w:r>
            <w:proofErr w:type="spellEnd"/>
            <w:r w:rsidRPr="00941FAD">
              <w:rPr>
                <w:rFonts w:asciiTheme="majorBidi" w:hAnsiTheme="majorBidi" w:cstheme="majorBidi"/>
                <w:color w:val="000000"/>
                <w:sz w:val="24"/>
                <w:szCs w:val="24"/>
                <w:lang w:bidi="ar-SA"/>
              </w:rPr>
              <w:t xml:space="preserve"> 25 gr</w:t>
            </w:r>
          </w:p>
        </w:tc>
        <w:tc>
          <w:tcPr>
            <w:tcW w:w="1590" w:type="dxa"/>
            <w:gridSpan w:val="3"/>
            <w:tcBorders>
              <w:top w:val="nil"/>
              <w:left w:val="nil"/>
              <w:bottom w:val="single" w:sz="4" w:space="0" w:color="auto"/>
              <w:right w:val="single" w:sz="4" w:space="0" w:color="auto"/>
            </w:tcBorders>
            <w:shd w:val="clear" w:color="auto" w:fill="auto"/>
            <w:noWrap/>
            <w:hideMark/>
          </w:tcPr>
          <w:p w14:paraId="195BE67F"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100</w:t>
            </w:r>
          </w:p>
        </w:tc>
      </w:tr>
      <w:tr w:rsidR="00EE60FD" w:rsidRPr="00941FAD" w14:paraId="7A6BB128"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09E9A09D"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jeleu cu fructe 25 gr</w:t>
            </w:r>
          </w:p>
        </w:tc>
        <w:tc>
          <w:tcPr>
            <w:tcW w:w="1590" w:type="dxa"/>
            <w:gridSpan w:val="3"/>
            <w:tcBorders>
              <w:top w:val="nil"/>
              <w:left w:val="nil"/>
              <w:bottom w:val="single" w:sz="4" w:space="0" w:color="auto"/>
              <w:right w:val="single" w:sz="4" w:space="0" w:color="auto"/>
            </w:tcBorders>
            <w:shd w:val="clear" w:color="auto" w:fill="auto"/>
            <w:noWrap/>
            <w:hideMark/>
          </w:tcPr>
          <w:p w14:paraId="62C3539E"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100</w:t>
            </w:r>
          </w:p>
        </w:tc>
      </w:tr>
      <w:tr w:rsidR="00EE60FD" w:rsidRPr="00941FAD" w14:paraId="53516292"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107846CB"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foietaj cu brânză 25 gr</w:t>
            </w:r>
          </w:p>
        </w:tc>
        <w:tc>
          <w:tcPr>
            <w:tcW w:w="1590" w:type="dxa"/>
            <w:gridSpan w:val="3"/>
            <w:tcBorders>
              <w:top w:val="nil"/>
              <w:left w:val="nil"/>
              <w:bottom w:val="single" w:sz="4" w:space="0" w:color="auto"/>
              <w:right w:val="single" w:sz="4" w:space="0" w:color="auto"/>
            </w:tcBorders>
            <w:shd w:val="clear" w:color="auto" w:fill="auto"/>
            <w:noWrap/>
            <w:hideMark/>
          </w:tcPr>
          <w:p w14:paraId="71408594"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50</w:t>
            </w:r>
          </w:p>
        </w:tc>
      </w:tr>
      <w:tr w:rsidR="00EE60FD" w:rsidRPr="00941FAD" w14:paraId="0663B9C0"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743F52C7"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baghetă 250 gr</w:t>
            </w:r>
          </w:p>
        </w:tc>
        <w:tc>
          <w:tcPr>
            <w:tcW w:w="1590" w:type="dxa"/>
            <w:gridSpan w:val="3"/>
            <w:tcBorders>
              <w:top w:val="nil"/>
              <w:left w:val="nil"/>
              <w:bottom w:val="single" w:sz="4" w:space="0" w:color="auto"/>
              <w:right w:val="single" w:sz="4" w:space="0" w:color="auto"/>
            </w:tcBorders>
            <w:shd w:val="clear" w:color="auto" w:fill="auto"/>
            <w:noWrap/>
            <w:hideMark/>
          </w:tcPr>
          <w:p w14:paraId="3C579108"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5</w:t>
            </w:r>
          </w:p>
        </w:tc>
      </w:tr>
      <w:tr w:rsidR="00EE60FD" w:rsidRPr="00941FAD" w14:paraId="6BAA1454"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3AD9A60F"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compot 200 ml</w:t>
            </w:r>
          </w:p>
        </w:tc>
        <w:tc>
          <w:tcPr>
            <w:tcW w:w="1590" w:type="dxa"/>
            <w:gridSpan w:val="3"/>
            <w:tcBorders>
              <w:top w:val="nil"/>
              <w:left w:val="nil"/>
              <w:bottom w:val="single" w:sz="4" w:space="0" w:color="auto"/>
              <w:right w:val="single" w:sz="4" w:space="0" w:color="auto"/>
            </w:tcBorders>
            <w:shd w:val="clear" w:color="auto" w:fill="auto"/>
            <w:noWrap/>
            <w:hideMark/>
          </w:tcPr>
          <w:p w14:paraId="4AC466D7"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100</w:t>
            </w:r>
          </w:p>
        </w:tc>
      </w:tr>
      <w:tr w:rsidR="00EE60FD" w:rsidRPr="00941FAD" w14:paraId="06B93BD9" w14:textId="77777777" w:rsidTr="004161ED">
        <w:trPr>
          <w:trHeight w:val="285"/>
        </w:trPr>
        <w:tc>
          <w:tcPr>
            <w:tcW w:w="4813" w:type="dxa"/>
            <w:gridSpan w:val="2"/>
            <w:tcBorders>
              <w:top w:val="nil"/>
              <w:left w:val="nil"/>
              <w:bottom w:val="nil"/>
              <w:right w:val="nil"/>
            </w:tcBorders>
            <w:shd w:val="clear" w:color="auto" w:fill="auto"/>
            <w:noWrap/>
            <w:vAlign w:val="bottom"/>
            <w:hideMark/>
          </w:tcPr>
          <w:p w14:paraId="76DACCA1"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p>
        </w:tc>
        <w:tc>
          <w:tcPr>
            <w:tcW w:w="1590" w:type="dxa"/>
            <w:gridSpan w:val="3"/>
            <w:tcBorders>
              <w:top w:val="nil"/>
              <w:left w:val="nil"/>
              <w:bottom w:val="nil"/>
              <w:right w:val="nil"/>
            </w:tcBorders>
            <w:shd w:val="clear" w:color="auto" w:fill="auto"/>
            <w:vAlign w:val="center"/>
            <w:hideMark/>
          </w:tcPr>
          <w:p w14:paraId="42E92EE7" w14:textId="77777777" w:rsidR="00EE60FD" w:rsidRPr="00941FAD" w:rsidRDefault="00EE60FD" w:rsidP="00EE60FD">
            <w:pPr>
              <w:widowControl/>
              <w:autoSpaceDE/>
              <w:autoSpaceDN/>
              <w:rPr>
                <w:rFonts w:asciiTheme="majorBidi" w:hAnsiTheme="majorBidi" w:cstheme="majorBidi"/>
                <w:sz w:val="24"/>
                <w:szCs w:val="24"/>
                <w:lang w:bidi="ar-SA"/>
              </w:rPr>
            </w:pPr>
          </w:p>
        </w:tc>
      </w:tr>
      <w:tr w:rsidR="00EE60FD" w:rsidRPr="00941FAD" w14:paraId="3D7577A4" w14:textId="77777777" w:rsidTr="004161ED">
        <w:trPr>
          <w:trHeight w:val="285"/>
        </w:trPr>
        <w:tc>
          <w:tcPr>
            <w:tcW w:w="6403" w:type="dxa"/>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14:paraId="0B39A4D7" w14:textId="77777777" w:rsidR="00EE60FD" w:rsidRPr="00941FAD" w:rsidRDefault="00EE60FD" w:rsidP="00EE60FD">
            <w:pPr>
              <w:widowControl/>
              <w:autoSpaceDE/>
              <w:autoSpaceDN/>
              <w:jc w:val="center"/>
              <w:rPr>
                <w:rFonts w:asciiTheme="majorBidi" w:hAnsiTheme="majorBidi" w:cstheme="majorBidi"/>
                <w:b/>
                <w:bCs/>
                <w:color w:val="000000"/>
                <w:sz w:val="24"/>
                <w:szCs w:val="24"/>
                <w:lang w:bidi="ar-SA"/>
              </w:rPr>
            </w:pPr>
            <w:r>
              <w:rPr>
                <w:rFonts w:asciiTheme="majorBidi" w:hAnsiTheme="majorBidi" w:cstheme="majorBidi"/>
                <w:b/>
                <w:bCs/>
                <w:sz w:val="24"/>
                <w:szCs w:val="24"/>
                <w:lang w:bidi="ar-SA"/>
              </w:rPr>
              <w:t>Pachete cu mâncare</w:t>
            </w:r>
            <w:r w:rsidRPr="00941FAD">
              <w:rPr>
                <w:rFonts w:asciiTheme="majorBidi" w:hAnsiTheme="majorBidi" w:cstheme="majorBidi"/>
                <w:b/>
                <w:bCs/>
                <w:sz w:val="24"/>
                <w:szCs w:val="24"/>
                <w:lang w:bidi="ar-SA"/>
              </w:rPr>
              <w:t xml:space="preserve"> (ora 12:15 – 13:15)</w:t>
            </w:r>
          </w:p>
        </w:tc>
      </w:tr>
      <w:tr w:rsidR="00EE60FD" w:rsidRPr="00941FAD" w14:paraId="1B5AEC05" w14:textId="77777777" w:rsidTr="004161ED">
        <w:trPr>
          <w:trHeight w:val="285"/>
        </w:trPr>
        <w:tc>
          <w:tcPr>
            <w:tcW w:w="4813"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E7B9682" w14:textId="77777777" w:rsidR="00EE60FD" w:rsidRPr="00941FAD" w:rsidRDefault="00EE60FD" w:rsidP="00EE60FD">
            <w:pPr>
              <w:widowControl/>
              <w:autoSpaceDE/>
              <w:autoSpaceDN/>
              <w:rPr>
                <w:rFonts w:asciiTheme="majorBidi" w:hAnsiTheme="majorBidi" w:cstheme="majorBidi"/>
                <w:color w:val="000000"/>
                <w:sz w:val="24"/>
                <w:szCs w:val="24"/>
                <w:lang w:bidi="ar-SA"/>
              </w:rPr>
            </w:pPr>
            <w:proofErr w:type="spellStart"/>
            <w:r w:rsidRPr="00941FAD">
              <w:rPr>
                <w:rFonts w:asciiTheme="majorBidi" w:hAnsiTheme="majorBidi" w:cstheme="majorBidi"/>
                <w:color w:val="000000"/>
                <w:sz w:val="24"/>
                <w:szCs w:val="24"/>
                <w:lang w:bidi="ar-SA"/>
              </w:rPr>
              <w:t>sandwich</w:t>
            </w:r>
            <w:proofErr w:type="spellEnd"/>
            <w:r w:rsidRPr="00941FAD">
              <w:rPr>
                <w:rFonts w:asciiTheme="majorBidi" w:hAnsiTheme="majorBidi" w:cstheme="majorBidi"/>
                <w:color w:val="000000"/>
                <w:sz w:val="24"/>
                <w:szCs w:val="24"/>
                <w:lang w:bidi="ar-SA"/>
              </w:rPr>
              <w:t xml:space="preserve">  din  bagheta  cu  piept  de  pui,  sos,  salata,  felie</w:t>
            </w:r>
            <w:r w:rsidRPr="00F67B49">
              <w:rPr>
                <w:rFonts w:asciiTheme="majorBidi" w:hAnsiTheme="majorBidi" w:cstheme="majorBidi"/>
                <w:color w:val="000000"/>
                <w:sz w:val="24"/>
                <w:szCs w:val="24"/>
                <w:lang w:bidi="ar-SA"/>
              </w:rPr>
              <w:t xml:space="preserve"> </w:t>
            </w:r>
            <w:proofErr w:type="spellStart"/>
            <w:r w:rsidRPr="00941FAD">
              <w:rPr>
                <w:rFonts w:asciiTheme="majorBidi" w:hAnsiTheme="majorBidi" w:cstheme="majorBidi"/>
                <w:color w:val="000000"/>
                <w:sz w:val="24"/>
                <w:szCs w:val="24"/>
                <w:lang w:bidi="ar-SA"/>
              </w:rPr>
              <w:t>cascaval</w:t>
            </w:r>
            <w:proofErr w:type="spellEnd"/>
            <w:r w:rsidRPr="00F67B49">
              <w:rPr>
                <w:rFonts w:asciiTheme="majorBidi" w:hAnsiTheme="majorBidi" w:cstheme="majorBidi"/>
                <w:color w:val="000000"/>
                <w:sz w:val="24"/>
                <w:szCs w:val="24"/>
                <w:lang w:bidi="ar-SA"/>
              </w:rPr>
              <w:t xml:space="preserve"> 200 gr</w:t>
            </w:r>
          </w:p>
        </w:tc>
        <w:tc>
          <w:tcPr>
            <w:tcW w:w="1590" w:type="dxa"/>
            <w:gridSpan w:val="3"/>
            <w:tcBorders>
              <w:top w:val="single" w:sz="4" w:space="0" w:color="auto"/>
              <w:left w:val="nil"/>
              <w:bottom w:val="single" w:sz="4" w:space="0" w:color="auto"/>
              <w:right w:val="single" w:sz="4" w:space="0" w:color="auto"/>
            </w:tcBorders>
            <w:shd w:val="clear" w:color="auto" w:fill="auto"/>
            <w:noWrap/>
            <w:hideMark/>
          </w:tcPr>
          <w:p w14:paraId="4649E174"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200</w:t>
            </w:r>
          </w:p>
        </w:tc>
      </w:tr>
      <w:tr w:rsidR="00EE60FD" w:rsidRPr="00941FAD" w14:paraId="31C6FD6D"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0A1D3D3C"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brioșă cu ciocolată 50 gr</w:t>
            </w:r>
          </w:p>
        </w:tc>
        <w:tc>
          <w:tcPr>
            <w:tcW w:w="1590" w:type="dxa"/>
            <w:gridSpan w:val="3"/>
            <w:tcBorders>
              <w:top w:val="nil"/>
              <w:left w:val="nil"/>
              <w:bottom w:val="single" w:sz="4" w:space="0" w:color="auto"/>
              <w:right w:val="single" w:sz="4" w:space="0" w:color="auto"/>
            </w:tcBorders>
            <w:shd w:val="clear" w:color="auto" w:fill="auto"/>
            <w:noWrap/>
            <w:hideMark/>
          </w:tcPr>
          <w:p w14:paraId="1EC2C9DE"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200</w:t>
            </w:r>
          </w:p>
        </w:tc>
      </w:tr>
      <w:tr w:rsidR="00EE60FD" w:rsidRPr="00941FAD" w14:paraId="73626E09"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39F505C8"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banană</w:t>
            </w:r>
          </w:p>
        </w:tc>
        <w:tc>
          <w:tcPr>
            <w:tcW w:w="1590" w:type="dxa"/>
            <w:gridSpan w:val="3"/>
            <w:tcBorders>
              <w:top w:val="nil"/>
              <w:left w:val="nil"/>
              <w:bottom w:val="single" w:sz="4" w:space="0" w:color="auto"/>
              <w:right w:val="single" w:sz="4" w:space="0" w:color="auto"/>
            </w:tcBorders>
            <w:shd w:val="clear" w:color="auto" w:fill="auto"/>
            <w:noWrap/>
            <w:hideMark/>
          </w:tcPr>
          <w:p w14:paraId="07EB9291"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200</w:t>
            </w:r>
          </w:p>
        </w:tc>
      </w:tr>
      <w:tr w:rsidR="00EE60FD" w:rsidRPr="00941FAD" w14:paraId="23E1A0DC"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2224334D"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apă plată 500 ml</w:t>
            </w:r>
          </w:p>
        </w:tc>
        <w:tc>
          <w:tcPr>
            <w:tcW w:w="1590" w:type="dxa"/>
            <w:gridSpan w:val="3"/>
            <w:tcBorders>
              <w:top w:val="nil"/>
              <w:left w:val="nil"/>
              <w:bottom w:val="single" w:sz="4" w:space="0" w:color="auto"/>
              <w:right w:val="single" w:sz="4" w:space="0" w:color="auto"/>
            </w:tcBorders>
            <w:shd w:val="clear" w:color="auto" w:fill="auto"/>
            <w:noWrap/>
            <w:hideMark/>
          </w:tcPr>
          <w:p w14:paraId="61D0D754"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200</w:t>
            </w:r>
          </w:p>
        </w:tc>
      </w:tr>
      <w:tr w:rsidR="00EE60FD" w:rsidRPr="00941FAD" w14:paraId="1102F693" w14:textId="77777777" w:rsidTr="004161ED">
        <w:trPr>
          <w:trHeight w:val="285"/>
        </w:trPr>
        <w:tc>
          <w:tcPr>
            <w:tcW w:w="4813" w:type="dxa"/>
            <w:gridSpan w:val="2"/>
            <w:tcBorders>
              <w:top w:val="nil"/>
              <w:left w:val="single" w:sz="4" w:space="0" w:color="auto"/>
              <w:bottom w:val="single" w:sz="4" w:space="0" w:color="auto"/>
              <w:right w:val="single" w:sz="4" w:space="0" w:color="auto"/>
            </w:tcBorders>
            <w:shd w:val="clear" w:color="auto" w:fill="auto"/>
            <w:noWrap/>
            <w:hideMark/>
          </w:tcPr>
          <w:p w14:paraId="21E4EE9E" w14:textId="77777777" w:rsidR="00EE60FD" w:rsidRPr="00941FAD" w:rsidRDefault="00EE60FD" w:rsidP="00EE60FD">
            <w:pPr>
              <w:widowControl/>
              <w:autoSpaceDE/>
              <w:autoSpaceDN/>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 xml:space="preserve">pungă de </w:t>
            </w:r>
            <w:proofErr w:type="spellStart"/>
            <w:r w:rsidRPr="00941FAD">
              <w:rPr>
                <w:rFonts w:asciiTheme="majorBidi" w:hAnsiTheme="majorBidi" w:cstheme="majorBidi"/>
                <w:color w:val="000000"/>
                <w:sz w:val="24"/>
                <w:szCs w:val="24"/>
                <w:lang w:bidi="ar-SA"/>
              </w:rPr>
              <w:t>hirtie</w:t>
            </w:r>
            <w:proofErr w:type="spellEnd"/>
          </w:p>
        </w:tc>
        <w:tc>
          <w:tcPr>
            <w:tcW w:w="1590" w:type="dxa"/>
            <w:gridSpan w:val="3"/>
            <w:tcBorders>
              <w:top w:val="nil"/>
              <w:left w:val="nil"/>
              <w:bottom w:val="single" w:sz="4" w:space="0" w:color="auto"/>
              <w:right w:val="single" w:sz="4" w:space="0" w:color="auto"/>
            </w:tcBorders>
            <w:shd w:val="clear" w:color="auto" w:fill="auto"/>
            <w:noWrap/>
            <w:hideMark/>
          </w:tcPr>
          <w:p w14:paraId="66A2DCF1" w14:textId="77777777" w:rsidR="00EE60FD" w:rsidRPr="00941FAD" w:rsidRDefault="00EE60FD" w:rsidP="00EE60FD">
            <w:pPr>
              <w:widowControl/>
              <w:autoSpaceDE/>
              <w:autoSpaceDN/>
              <w:jc w:val="center"/>
              <w:rPr>
                <w:rFonts w:asciiTheme="majorBidi" w:hAnsiTheme="majorBidi" w:cstheme="majorBidi"/>
                <w:color w:val="000000"/>
                <w:sz w:val="24"/>
                <w:szCs w:val="24"/>
                <w:lang w:bidi="ar-SA"/>
              </w:rPr>
            </w:pPr>
            <w:r w:rsidRPr="00941FAD">
              <w:rPr>
                <w:rFonts w:asciiTheme="majorBidi" w:hAnsiTheme="majorBidi" w:cstheme="majorBidi"/>
                <w:color w:val="000000"/>
                <w:sz w:val="24"/>
                <w:szCs w:val="24"/>
                <w:lang w:bidi="ar-SA"/>
              </w:rPr>
              <w:t>200</w:t>
            </w:r>
          </w:p>
        </w:tc>
      </w:tr>
    </w:tbl>
    <w:p w14:paraId="31C09365" w14:textId="77777777" w:rsidR="00827940" w:rsidRPr="00F67B49" w:rsidRDefault="00827940" w:rsidP="00A85112">
      <w:pPr>
        <w:pStyle w:val="Heading2"/>
        <w:spacing w:before="90"/>
        <w:ind w:left="0" w:hanging="284"/>
        <w:rPr>
          <w:rFonts w:asciiTheme="majorBidi" w:hAnsiTheme="majorBidi" w:cstheme="majorBidi"/>
        </w:rPr>
      </w:pPr>
    </w:p>
    <w:p w14:paraId="539B4903" w14:textId="77777777" w:rsidR="00AE46F8" w:rsidRPr="001D3B9D" w:rsidRDefault="00163152" w:rsidP="00A85112">
      <w:pPr>
        <w:pStyle w:val="Heading2"/>
        <w:spacing w:before="90"/>
        <w:ind w:left="442" w:hanging="284"/>
        <w:rPr>
          <w:rFonts w:asciiTheme="majorBidi" w:hAnsiTheme="majorBidi" w:cstheme="majorBidi"/>
          <w:sz w:val="32"/>
          <w:szCs w:val="32"/>
        </w:rPr>
      </w:pPr>
      <w:r w:rsidRPr="001D3B9D">
        <w:rPr>
          <w:rFonts w:asciiTheme="majorBidi" w:hAnsiTheme="majorBidi" w:cstheme="majorBidi"/>
          <w:sz w:val="32"/>
          <w:szCs w:val="32"/>
        </w:rPr>
        <w:t>Notă:</w:t>
      </w:r>
    </w:p>
    <w:p w14:paraId="074CE1E4" w14:textId="77777777" w:rsidR="00AE46F8" w:rsidRDefault="00163152" w:rsidP="00A85112">
      <w:pPr>
        <w:spacing w:before="40" w:line="276" w:lineRule="auto"/>
        <w:ind w:left="442" w:hanging="284"/>
        <w:rPr>
          <w:rFonts w:asciiTheme="majorBidi" w:hAnsiTheme="majorBidi" w:cstheme="majorBidi"/>
          <w:b/>
          <w:i/>
          <w:sz w:val="24"/>
          <w:szCs w:val="24"/>
        </w:rPr>
      </w:pPr>
      <w:r w:rsidRPr="00F67B49">
        <w:rPr>
          <w:rFonts w:asciiTheme="majorBidi" w:hAnsiTheme="majorBidi" w:cstheme="majorBidi"/>
          <w:b/>
          <w:i/>
          <w:sz w:val="24"/>
          <w:szCs w:val="24"/>
        </w:rPr>
        <w:t xml:space="preserve">Operatorul economic va </w:t>
      </w:r>
      <w:r w:rsidR="00941FAD" w:rsidRPr="00F67B49">
        <w:rPr>
          <w:rFonts w:asciiTheme="majorBidi" w:hAnsiTheme="majorBidi" w:cstheme="majorBidi"/>
          <w:b/>
          <w:i/>
          <w:sz w:val="24"/>
          <w:szCs w:val="24"/>
        </w:rPr>
        <w:t>indica separat cheltuielile</w:t>
      </w:r>
      <w:r w:rsidRPr="00F67B49">
        <w:rPr>
          <w:rFonts w:asciiTheme="majorBidi" w:hAnsiTheme="majorBidi" w:cstheme="majorBidi"/>
          <w:b/>
          <w:i/>
          <w:sz w:val="24"/>
          <w:szCs w:val="24"/>
        </w:rPr>
        <w:t xml:space="preserve"> pentru serviciile de deservire (chelneri, veselă, tacâmuri, </w:t>
      </w:r>
      <w:r w:rsidR="001D3B9D">
        <w:rPr>
          <w:rFonts w:asciiTheme="majorBidi" w:hAnsiTheme="majorBidi" w:cstheme="majorBidi"/>
          <w:b/>
          <w:i/>
          <w:sz w:val="24"/>
          <w:szCs w:val="24"/>
        </w:rPr>
        <w:t xml:space="preserve">10 </w:t>
      </w:r>
      <w:r w:rsidRPr="00F67B49">
        <w:rPr>
          <w:rFonts w:asciiTheme="majorBidi" w:hAnsiTheme="majorBidi" w:cstheme="majorBidi"/>
          <w:b/>
          <w:i/>
          <w:sz w:val="24"/>
          <w:szCs w:val="24"/>
        </w:rPr>
        <w:t>mese</w:t>
      </w:r>
      <w:r w:rsidR="001D3B9D">
        <w:rPr>
          <w:rFonts w:asciiTheme="majorBidi" w:hAnsiTheme="majorBidi" w:cstheme="majorBidi"/>
          <w:b/>
          <w:i/>
          <w:sz w:val="24"/>
          <w:szCs w:val="24"/>
        </w:rPr>
        <w:t xml:space="preserve"> de cocktail cu huse</w:t>
      </w:r>
      <w:r w:rsidRPr="00F67B49">
        <w:rPr>
          <w:rFonts w:asciiTheme="majorBidi" w:hAnsiTheme="majorBidi" w:cstheme="majorBidi"/>
          <w:b/>
          <w:i/>
          <w:sz w:val="24"/>
          <w:szCs w:val="24"/>
        </w:rPr>
        <w:t xml:space="preserve">, </w:t>
      </w:r>
      <w:r w:rsidR="00941FAD" w:rsidRPr="00F67B49">
        <w:rPr>
          <w:rFonts w:asciiTheme="majorBidi" w:hAnsiTheme="majorBidi" w:cstheme="majorBidi"/>
          <w:b/>
          <w:i/>
          <w:sz w:val="24"/>
          <w:szCs w:val="24"/>
        </w:rPr>
        <w:t xml:space="preserve">livrare </w:t>
      </w:r>
      <w:r w:rsidRPr="00F67B49">
        <w:rPr>
          <w:rFonts w:asciiTheme="majorBidi" w:hAnsiTheme="majorBidi" w:cstheme="majorBidi"/>
          <w:b/>
          <w:i/>
          <w:sz w:val="24"/>
          <w:szCs w:val="24"/>
        </w:rPr>
        <w:t>etc.).</w:t>
      </w:r>
    </w:p>
    <w:p w14:paraId="2B82AD97" w14:textId="71D8C340" w:rsidR="00A85112" w:rsidRPr="00F67B49" w:rsidRDefault="00A85112" w:rsidP="00A85112">
      <w:pPr>
        <w:spacing w:before="40" w:line="276" w:lineRule="auto"/>
        <w:ind w:left="442" w:hanging="284"/>
        <w:rPr>
          <w:rFonts w:asciiTheme="majorBidi" w:hAnsiTheme="majorBidi" w:cstheme="majorBidi"/>
          <w:b/>
          <w:i/>
          <w:sz w:val="24"/>
          <w:szCs w:val="24"/>
        </w:rPr>
      </w:pPr>
      <w:r>
        <w:rPr>
          <w:rFonts w:asciiTheme="majorBidi" w:hAnsiTheme="majorBidi" w:cstheme="majorBidi"/>
          <w:b/>
          <w:i/>
          <w:sz w:val="24"/>
          <w:szCs w:val="24"/>
        </w:rPr>
        <w:t>Prețul va fi indicat fără TVA.</w:t>
      </w:r>
    </w:p>
    <w:p w14:paraId="4F4A3174" w14:textId="77777777" w:rsidR="00AE46F8" w:rsidRPr="00F67B49" w:rsidRDefault="00AE46F8" w:rsidP="00A85112">
      <w:pPr>
        <w:pStyle w:val="BodyText"/>
        <w:spacing w:before="8"/>
        <w:ind w:hanging="284"/>
        <w:rPr>
          <w:rFonts w:asciiTheme="majorBidi" w:hAnsiTheme="majorBidi" w:cstheme="majorBidi"/>
          <w:b/>
          <w:i/>
        </w:rPr>
      </w:pPr>
    </w:p>
    <w:p w14:paraId="6C58006F" w14:textId="77777777" w:rsidR="00AE46F8" w:rsidRDefault="00163152" w:rsidP="00A85112">
      <w:pPr>
        <w:pStyle w:val="BodyText"/>
        <w:spacing w:before="1" w:line="276" w:lineRule="auto"/>
        <w:ind w:left="442" w:hanging="284"/>
        <w:rPr>
          <w:rFonts w:asciiTheme="majorBidi" w:hAnsiTheme="majorBidi" w:cstheme="majorBidi"/>
        </w:rPr>
      </w:pPr>
      <w:r w:rsidRPr="00F67B49">
        <w:rPr>
          <w:rFonts w:asciiTheme="majorBidi" w:hAnsiTheme="majorBidi" w:cstheme="majorBidi"/>
        </w:rPr>
        <w:t xml:space="preserve">Servirea se va face în veselă de ceramică, farfurii, </w:t>
      </w:r>
      <w:r w:rsidRPr="00F67B49">
        <w:rPr>
          <w:rFonts w:asciiTheme="majorBidi" w:hAnsiTheme="majorBidi" w:cstheme="majorBidi"/>
        </w:rPr>
        <w:t>platouri, tacâmuri inox, pahare sticlă, boluri ceramică/sticlă, față de masă din bumbac, șervețele hârtie.</w:t>
      </w:r>
    </w:p>
    <w:p w14:paraId="5484A161" w14:textId="77777777" w:rsidR="003F1C92" w:rsidRDefault="003F1C92" w:rsidP="00A85112">
      <w:pPr>
        <w:pStyle w:val="BodyText"/>
        <w:spacing w:before="1" w:line="276" w:lineRule="auto"/>
        <w:ind w:left="442" w:hanging="284"/>
        <w:rPr>
          <w:rFonts w:asciiTheme="majorBidi" w:hAnsiTheme="majorBidi" w:cstheme="majorBidi"/>
        </w:rPr>
      </w:pPr>
    </w:p>
    <w:p w14:paraId="6E350896" w14:textId="77777777" w:rsidR="003F1C92" w:rsidRDefault="003F1C92" w:rsidP="00A85112">
      <w:pPr>
        <w:pStyle w:val="BodyText"/>
        <w:spacing w:before="1" w:line="276" w:lineRule="auto"/>
        <w:ind w:left="442" w:hanging="284"/>
        <w:rPr>
          <w:rFonts w:asciiTheme="majorBidi" w:hAnsiTheme="majorBidi" w:cstheme="majorBidi"/>
        </w:rPr>
      </w:pPr>
    </w:p>
    <w:p w14:paraId="0715A59A" w14:textId="77777777" w:rsidR="00A85112" w:rsidRDefault="00A85112" w:rsidP="00A85112">
      <w:pPr>
        <w:pStyle w:val="BodyText"/>
        <w:spacing w:before="1" w:line="276" w:lineRule="auto"/>
        <w:ind w:left="442" w:hanging="284"/>
        <w:rPr>
          <w:rFonts w:asciiTheme="majorBidi" w:hAnsiTheme="majorBidi" w:cstheme="majorBidi"/>
        </w:rPr>
      </w:pPr>
    </w:p>
    <w:p w14:paraId="7DEE5006" w14:textId="77777777" w:rsidR="003B1817" w:rsidRPr="00F67B49" w:rsidRDefault="003B1817" w:rsidP="00A85112">
      <w:pPr>
        <w:pStyle w:val="BodyText"/>
        <w:spacing w:before="1" w:line="276" w:lineRule="auto"/>
        <w:ind w:left="442" w:hanging="284"/>
        <w:rPr>
          <w:rFonts w:asciiTheme="majorBidi" w:hAnsiTheme="majorBidi" w:cstheme="majorBidi"/>
        </w:rPr>
      </w:pPr>
    </w:p>
    <w:p w14:paraId="647EC169" w14:textId="77777777" w:rsidR="00AE46F8" w:rsidRPr="00F67B49" w:rsidRDefault="00AE46F8" w:rsidP="00A85112">
      <w:pPr>
        <w:pStyle w:val="BodyText"/>
        <w:spacing w:before="5"/>
        <w:ind w:hanging="284"/>
        <w:rPr>
          <w:rFonts w:asciiTheme="majorBidi" w:hAnsiTheme="majorBidi" w:cstheme="majorBidi"/>
        </w:rPr>
      </w:pPr>
    </w:p>
    <w:p w14:paraId="6DCEC962" w14:textId="77777777" w:rsidR="00AE46F8" w:rsidRPr="00F67B49" w:rsidRDefault="00163152" w:rsidP="00A85112">
      <w:pPr>
        <w:pStyle w:val="Heading1"/>
        <w:numPr>
          <w:ilvl w:val="0"/>
          <w:numId w:val="3"/>
        </w:numPr>
        <w:tabs>
          <w:tab w:val="left" w:pos="444"/>
        </w:tabs>
        <w:ind w:hanging="284"/>
        <w:jc w:val="left"/>
        <w:rPr>
          <w:rFonts w:asciiTheme="majorBidi" w:hAnsiTheme="majorBidi" w:cstheme="majorBidi"/>
        </w:rPr>
      </w:pPr>
      <w:r w:rsidRPr="00F67B49">
        <w:rPr>
          <w:rFonts w:asciiTheme="majorBidi" w:hAnsiTheme="majorBidi" w:cstheme="majorBidi"/>
        </w:rPr>
        <w:lastRenderedPageBreak/>
        <w:t>Obligații care revin</w:t>
      </w:r>
      <w:r w:rsidRPr="00F67B49">
        <w:rPr>
          <w:rFonts w:asciiTheme="majorBidi" w:hAnsiTheme="majorBidi" w:cstheme="majorBidi"/>
          <w:spacing w:val="-1"/>
        </w:rPr>
        <w:t xml:space="preserve"> </w:t>
      </w:r>
      <w:r w:rsidRPr="00F67B49">
        <w:rPr>
          <w:rFonts w:asciiTheme="majorBidi" w:hAnsiTheme="majorBidi" w:cstheme="majorBidi"/>
        </w:rPr>
        <w:t>prestatorului:</w:t>
      </w:r>
    </w:p>
    <w:p w14:paraId="3110B88D" w14:textId="77777777" w:rsidR="00AE46F8" w:rsidRPr="00F67B49" w:rsidRDefault="00AE46F8" w:rsidP="00A85112">
      <w:pPr>
        <w:pStyle w:val="BodyText"/>
        <w:spacing w:before="7"/>
        <w:ind w:hanging="284"/>
        <w:rPr>
          <w:rFonts w:asciiTheme="majorBidi" w:hAnsiTheme="majorBidi" w:cstheme="majorBidi"/>
          <w:b/>
        </w:rPr>
      </w:pPr>
    </w:p>
    <w:p w14:paraId="6984CE1D" w14:textId="77777777" w:rsidR="00AE46F8" w:rsidRPr="00F67B49" w:rsidRDefault="00163152" w:rsidP="00A85112">
      <w:pPr>
        <w:pStyle w:val="ListParagraph"/>
        <w:numPr>
          <w:ilvl w:val="0"/>
          <w:numId w:val="1"/>
        </w:numPr>
        <w:tabs>
          <w:tab w:val="left" w:pos="721"/>
        </w:tabs>
        <w:spacing w:line="276" w:lineRule="auto"/>
        <w:ind w:right="265" w:hanging="284"/>
        <w:jc w:val="both"/>
        <w:rPr>
          <w:rFonts w:asciiTheme="majorBidi" w:hAnsiTheme="majorBidi" w:cstheme="majorBidi"/>
          <w:sz w:val="24"/>
          <w:szCs w:val="24"/>
        </w:rPr>
      </w:pPr>
      <w:r w:rsidRPr="00F67B49">
        <w:rPr>
          <w:rFonts w:asciiTheme="majorBidi" w:hAnsiTheme="majorBidi" w:cstheme="majorBidi"/>
          <w:sz w:val="24"/>
          <w:szCs w:val="24"/>
        </w:rPr>
        <w:t xml:space="preserve">Prestatorul are obligația de a executa serviciile prevăzute în contract, cu profesionalism și </w:t>
      </w:r>
      <w:r w:rsidRPr="00F67B49">
        <w:rPr>
          <w:rFonts w:asciiTheme="majorBidi" w:hAnsiTheme="majorBidi" w:cstheme="majorBidi"/>
          <w:sz w:val="24"/>
          <w:szCs w:val="24"/>
        </w:rPr>
        <w:t>promptitudine în conformitate cu prevederile caietului de</w:t>
      </w:r>
      <w:r w:rsidRPr="00F67B49">
        <w:rPr>
          <w:rFonts w:asciiTheme="majorBidi" w:hAnsiTheme="majorBidi" w:cstheme="majorBidi"/>
          <w:spacing w:val="-5"/>
          <w:sz w:val="24"/>
          <w:szCs w:val="24"/>
        </w:rPr>
        <w:t xml:space="preserve"> </w:t>
      </w:r>
      <w:r w:rsidRPr="00F67B49">
        <w:rPr>
          <w:rFonts w:asciiTheme="majorBidi" w:hAnsiTheme="majorBidi" w:cstheme="majorBidi"/>
          <w:sz w:val="24"/>
          <w:szCs w:val="24"/>
        </w:rPr>
        <w:t>sarcini.</w:t>
      </w:r>
    </w:p>
    <w:p w14:paraId="26E42706" w14:textId="77777777" w:rsidR="00AE46F8" w:rsidRPr="00F67B49" w:rsidRDefault="00163152" w:rsidP="001D3B9D">
      <w:pPr>
        <w:pStyle w:val="ListParagraph"/>
        <w:numPr>
          <w:ilvl w:val="0"/>
          <w:numId w:val="1"/>
        </w:numPr>
        <w:tabs>
          <w:tab w:val="left" w:pos="426"/>
        </w:tabs>
        <w:spacing w:before="1"/>
        <w:ind w:left="682" w:hanging="540"/>
        <w:jc w:val="both"/>
        <w:rPr>
          <w:rFonts w:asciiTheme="majorBidi" w:hAnsiTheme="majorBidi" w:cstheme="majorBidi"/>
          <w:sz w:val="24"/>
          <w:szCs w:val="24"/>
        </w:rPr>
      </w:pPr>
      <w:r w:rsidRPr="00F67B49">
        <w:rPr>
          <w:rFonts w:asciiTheme="majorBidi" w:hAnsiTheme="majorBidi" w:cstheme="majorBidi"/>
          <w:sz w:val="24"/>
          <w:szCs w:val="24"/>
        </w:rPr>
        <w:t>Prestatorul trebuie să execute serviciile solicitate cu personal</w:t>
      </w:r>
      <w:r w:rsidRPr="00F67B49">
        <w:rPr>
          <w:rFonts w:asciiTheme="majorBidi" w:hAnsiTheme="majorBidi" w:cstheme="majorBidi"/>
          <w:spacing w:val="-2"/>
          <w:sz w:val="24"/>
          <w:szCs w:val="24"/>
        </w:rPr>
        <w:t xml:space="preserve"> </w:t>
      </w:r>
      <w:r w:rsidRPr="00F67B49">
        <w:rPr>
          <w:rFonts w:asciiTheme="majorBidi" w:hAnsiTheme="majorBidi" w:cstheme="majorBidi"/>
          <w:sz w:val="24"/>
          <w:szCs w:val="24"/>
        </w:rPr>
        <w:t>calificat.</w:t>
      </w:r>
    </w:p>
    <w:p w14:paraId="19B9C7A8" w14:textId="77777777" w:rsidR="00AE46F8" w:rsidRPr="00F67B49" w:rsidRDefault="00163152" w:rsidP="00A85112">
      <w:pPr>
        <w:pStyle w:val="ListParagraph"/>
        <w:numPr>
          <w:ilvl w:val="0"/>
          <w:numId w:val="1"/>
        </w:numPr>
        <w:tabs>
          <w:tab w:val="left" w:pos="680"/>
        </w:tabs>
        <w:spacing w:before="41" w:line="276" w:lineRule="auto"/>
        <w:ind w:right="262" w:hanging="284"/>
        <w:jc w:val="both"/>
        <w:rPr>
          <w:rFonts w:asciiTheme="majorBidi" w:hAnsiTheme="majorBidi" w:cstheme="majorBidi"/>
          <w:sz w:val="24"/>
          <w:szCs w:val="24"/>
        </w:rPr>
      </w:pPr>
      <w:r w:rsidRPr="00F67B49">
        <w:rPr>
          <w:rFonts w:asciiTheme="majorBidi" w:hAnsiTheme="majorBidi" w:cstheme="majorBidi"/>
          <w:sz w:val="24"/>
          <w:szCs w:val="24"/>
        </w:rPr>
        <w:t>Prepararea</w:t>
      </w:r>
      <w:r w:rsidRPr="00F67B49">
        <w:rPr>
          <w:rFonts w:asciiTheme="majorBidi" w:hAnsiTheme="majorBidi" w:cstheme="majorBidi"/>
          <w:spacing w:val="-5"/>
          <w:sz w:val="24"/>
          <w:szCs w:val="24"/>
        </w:rPr>
        <w:t xml:space="preserve"> </w:t>
      </w:r>
      <w:r w:rsidRPr="00F67B49">
        <w:rPr>
          <w:rFonts w:asciiTheme="majorBidi" w:hAnsiTheme="majorBidi" w:cstheme="majorBidi"/>
          <w:sz w:val="24"/>
          <w:szCs w:val="24"/>
        </w:rPr>
        <w:t>hranei</w:t>
      </w:r>
      <w:r w:rsidRPr="00F67B49">
        <w:rPr>
          <w:rFonts w:asciiTheme="majorBidi" w:hAnsiTheme="majorBidi" w:cstheme="majorBidi"/>
          <w:spacing w:val="-3"/>
          <w:sz w:val="24"/>
          <w:szCs w:val="24"/>
        </w:rPr>
        <w:t xml:space="preserve"> </w:t>
      </w:r>
      <w:r w:rsidRPr="00F67B49">
        <w:rPr>
          <w:rFonts w:asciiTheme="majorBidi" w:hAnsiTheme="majorBidi" w:cstheme="majorBidi"/>
          <w:sz w:val="24"/>
          <w:szCs w:val="24"/>
        </w:rPr>
        <w:t>se</w:t>
      </w:r>
      <w:r w:rsidRPr="00F67B49">
        <w:rPr>
          <w:rFonts w:asciiTheme="majorBidi" w:hAnsiTheme="majorBidi" w:cstheme="majorBidi"/>
          <w:spacing w:val="-5"/>
          <w:sz w:val="24"/>
          <w:szCs w:val="24"/>
        </w:rPr>
        <w:t xml:space="preserve"> </w:t>
      </w:r>
      <w:r w:rsidRPr="00F67B49">
        <w:rPr>
          <w:rFonts w:asciiTheme="majorBidi" w:hAnsiTheme="majorBidi" w:cstheme="majorBidi"/>
          <w:sz w:val="24"/>
          <w:szCs w:val="24"/>
        </w:rPr>
        <w:t>va</w:t>
      </w:r>
      <w:r w:rsidRPr="00F67B49">
        <w:rPr>
          <w:rFonts w:asciiTheme="majorBidi" w:hAnsiTheme="majorBidi" w:cstheme="majorBidi"/>
          <w:spacing w:val="-4"/>
          <w:sz w:val="24"/>
          <w:szCs w:val="24"/>
        </w:rPr>
        <w:t xml:space="preserve"> </w:t>
      </w:r>
      <w:r w:rsidRPr="00F67B49">
        <w:rPr>
          <w:rFonts w:asciiTheme="majorBidi" w:hAnsiTheme="majorBidi" w:cstheme="majorBidi"/>
          <w:sz w:val="24"/>
          <w:szCs w:val="24"/>
        </w:rPr>
        <w:t>efectua</w:t>
      </w:r>
      <w:r w:rsidRPr="00F67B49">
        <w:rPr>
          <w:rFonts w:asciiTheme="majorBidi" w:hAnsiTheme="majorBidi" w:cstheme="majorBidi"/>
          <w:spacing w:val="-4"/>
          <w:sz w:val="24"/>
          <w:szCs w:val="24"/>
        </w:rPr>
        <w:t xml:space="preserve"> </w:t>
      </w:r>
      <w:r w:rsidRPr="00F67B49">
        <w:rPr>
          <w:rFonts w:asciiTheme="majorBidi" w:hAnsiTheme="majorBidi" w:cstheme="majorBidi"/>
          <w:sz w:val="24"/>
          <w:szCs w:val="24"/>
        </w:rPr>
        <w:t>din</w:t>
      </w:r>
      <w:r w:rsidRPr="00F67B49">
        <w:rPr>
          <w:rFonts w:asciiTheme="majorBidi" w:hAnsiTheme="majorBidi" w:cstheme="majorBidi"/>
          <w:spacing w:val="-3"/>
          <w:sz w:val="24"/>
          <w:szCs w:val="24"/>
        </w:rPr>
        <w:t xml:space="preserve"> </w:t>
      </w:r>
      <w:r w:rsidRPr="00F67B49">
        <w:rPr>
          <w:rFonts w:asciiTheme="majorBidi" w:hAnsiTheme="majorBidi" w:cstheme="majorBidi"/>
          <w:sz w:val="24"/>
          <w:szCs w:val="24"/>
        </w:rPr>
        <w:t>materii</w:t>
      </w:r>
      <w:r w:rsidRPr="00F67B49">
        <w:rPr>
          <w:rFonts w:asciiTheme="majorBidi" w:hAnsiTheme="majorBidi" w:cstheme="majorBidi"/>
          <w:spacing w:val="-4"/>
          <w:sz w:val="24"/>
          <w:szCs w:val="24"/>
        </w:rPr>
        <w:t xml:space="preserve"> </w:t>
      </w:r>
      <w:r w:rsidRPr="00F67B49">
        <w:rPr>
          <w:rFonts w:asciiTheme="majorBidi" w:hAnsiTheme="majorBidi" w:cstheme="majorBidi"/>
          <w:sz w:val="24"/>
          <w:szCs w:val="24"/>
        </w:rPr>
        <w:t>prime/produse</w:t>
      </w:r>
      <w:r w:rsidRPr="00F67B49">
        <w:rPr>
          <w:rFonts w:asciiTheme="majorBidi" w:hAnsiTheme="majorBidi" w:cstheme="majorBidi"/>
          <w:spacing w:val="-4"/>
          <w:sz w:val="24"/>
          <w:szCs w:val="24"/>
        </w:rPr>
        <w:t xml:space="preserve"> </w:t>
      </w:r>
      <w:r w:rsidRPr="00F67B49">
        <w:rPr>
          <w:rFonts w:asciiTheme="majorBidi" w:hAnsiTheme="majorBidi" w:cstheme="majorBidi"/>
          <w:sz w:val="24"/>
          <w:szCs w:val="24"/>
        </w:rPr>
        <w:t>agroalimentare</w:t>
      </w:r>
      <w:r w:rsidRPr="00F67B49">
        <w:rPr>
          <w:rFonts w:asciiTheme="majorBidi" w:hAnsiTheme="majorBidi" w:cstheme="majorBidi"/>
          <w:spacing w:val="-6"/>
          <w:sz w:val="24"/>
          <w:szCs w:val="24"/>
        </w:rPr>
        <w:t xml:space="preserve"> </w:t>
      </w:r>
      <w:r w:rsidRPr="00F67B49">
        <w:rPr>
          <w:rFonts w:asciiTheme="majorBidi" w:hAnsiTheme="majorBidi" w:cstheme="majorBidi"/>
          <w:sz w:val="24"/>
          <w:szCs w:val="24"/>
        </w:rPr>
        <w:t>de</w:t>
      </w:r>
      <w:r w:rsidRPr="00F67B49">
        <w:rPr>
          <w:rFonts w:asciiTheme="majorBidi" w:hAnsiTheme="majorBidi" w:cstheme="majorBidi"/>
          <w:spacing w:val="-5"/>
          <w:sz w:val="24"/>
          <w:szCs w:val="24"/>
        </w:rPr>
        <w:t xml:space="preserve"> </w:t>
      </w:r>
      <w:r w:rsidRPr="00F67B49">
        <w:rPr>
          <w:rFonts w:asciiTheme="majorBidi" w:hAnsiTheme="majorBidi" w:cstheme="majorBidi"/>
          <w:sz w:val="24"/>
          <w:szCs w:val="24"/>
        </w:rPr>
        <w:t>calitate,</w:t>
      </w:r>
      <w:r w:rsidRPr="00F67B49">
        <w:rPr>
          <w:rFonts w:asciiTheme="majorBidi" w:hAnsiTheme="majorBidi" w:cstheme="majorBidi"/>
          <w:spacing w:val="1"/>
          <w:sz w:val="24"/>
          <w:szCs w:val="24"/>
        </w:rPr>
        <w:t xml:space="preserve"> </w:t>
      </w:r>
      <w:r w:rsidRPr="00F67B49">
        <w:rPr>
          <w:rFonts w:asciiTheme="majorBidi" w:hAnsiTheme="majorBidi" w:cstheme="majorBidi"/>
          <w:sz w:val="24"/>
          <w:szCs w:val="24"/>
        </w:rPr>
        <w:t>însoțite</w:t>
      </w:r>
      <w:r w:rsidRPr="00F67B49">
        <w:rPr>
          <w:rFonts w:asciiTheme="majorBidi" w:hAnsiTheme="majorBidi" w:cstheme="majorBidi"/>
          <w:spacing w:val="-3"/>
          <w:sz w:val="24"/>
          <w:szCs w:val="24"/>
        </w:rPr>
        <w:t xml:space="preserve"> </w:t>
      </w:r>
      <w:r w:rsidRPr="00F67B49">
        <w:rPr>
          <w:rFonts w:asciiTheme="majorBidi" w:hAnsiTheme="majorBidi" w:cstheme="majorBidi"/>
          <w:sz w:val="24"/>
          <w:szCs w:val="24"/>
        </w:rPr>
        <w:t xml:space="preserve">în mod </w:t>
      </w:r>
      <w:r w:rsidRPr="00F67B49">
        <w:rPr>
          <w:rFonts w:asciiTheme="majorBidi" w:hAnsiTheme="majorBidi" w:cstheme="majorBidi"/>
          <w:sz w:val="24"/>
          <w:szCs w:val="24"/>
        </w:rPr>
        <w:t>obligatoriu de certificate sanitar veterinare. Produsele aprovizionate vor fi însoțite de documentele</w:t>
      </w:r>
      <w:r w:rsidRPr="00F67B49">
        <w:rPr>
          <w:rFonts w:asciiTheme="majorBidi" w:hAnsiTheme="majorBidi" w:cstheme="majorBidi"/>
          <w:spacing w:val="-13"/>
          <w:sz w:val="24"/>
          <w:szCs w:val="24"/>
        </w:rPr>
        <w:t xml:space="preserve"> </w:t>
      </w:r>
      <w:r w:rsidRPr="00F67B49">
        <w:rPr>
          <w:rFonts w:asciiTheme="majorBidi" w:hAnsiTheme="majorBidi" w:cstheme="majorBidi"/>
          <w:sz w:val="24"/>
          <w:szCs w:val="24"/>
        </w:rPr>
        <w:t>prevăzute</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de</w:t>
      </w:r>
      <w:r w:rsidRPr="00F67B49">
        <w:rPr>
          <w:rFonts w:asciiTheme="majorBidi" w:hAnsiTheme="majorBidi" w:cstheme="majorBidi"/>
          <w:spacing w:val="-13"/>
          <w:sz w:val="24"/>
          <w:szCs w:val="24"/>
        </w:rPr>
        <w:t xml:space="preserve"> </w:t>
      </w:r>
      <w:r w:rsidRPr="00F67B49">
        <w:rPr>
          <w:rFonts w:asciiTheme="majorBidi" w:hAnsiTheme="majorBidi" w:cstheme="majorBidi"/>
          <w:sz w:val="24"/>
          <w:szCs w:val="24"/>
        </w:rPr>
        <w:t>legislația</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în</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vigoare</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(facturi</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fiscale,</w:t>
      </w:r>
      <w:r w:rsidRPr="00F67B49">
        <w:rPr>
          <w:rFonts w:asciiTheme="majorBidi" w:hAnsiTheme="majorBidi" w:cstheme="majorBidi"/>
          <w:spacing w:val="-11"/>
          <w:sz w:val="24"/>
          <w:szCs w:val="24"/>
        </w:rPr>
        <w:t xml:space="preserve"> </w:t>
      </w:r>
      <w:r w:rsidRPr="00F67B49">
        <w:rPr>
          <w:rFonts w:asciiTheme="majorBidi" w:hAnsiTheme="majorBidi" w:cstheme="majorBidi"/>
          <w:sz w:val="24"/>
          <w:szCs w:val="24"/>
        </w:rPr>
        <w:t>avize</w:t>
      </w:r>
      <w:r w:rsidRPr="00F67B49">
        <w:rPr>
          <w:rFonts w:asciiTheme="majorBidi" w:hAnsiTheme="majorBidi" w:cstheme="majorBidi"/>
          <w:spacing w:val="-13"/>
          <w:sz w:val="24"/>
          <w:szCs w:val="24"/>
        </w:rPr>
        <w:t xml:space="preserve"> </w:t>
      </w:r>
      <w:r w:rsidRPr="00F67B49">
        <w:rPr>
          <w:rFonts w:asciiTheme="majorBidi" w:hAnsiTheme="majorBidi" w:cstheme="majorBidi"/>
          <w:sz w:val="24"/>
          <w:szCs w:val="24"/>
        </w:rPr>
        <w:t>de</w:t>
      </w:r>
      <w:r w:rsidRPr="00F67B49">
        <w:rPr>
          <w:rFonts w:asciiTheme="majorBidi" w:hAnsiTheme="majorBidi" w:cstheme="majorBidi"/>
          <w:spacing w:val="-11"/>
          <w:sz w:val="24"/>
          <w:szCs w:val="24"/>
        </w:rPr>
        <w:t xml:space="preserve"> </w:t>
      </w:r>
      <w:r w:rsidRPr="00F67B49">
        <w:rPr>
          <w:rFonts w:asciiTheme="majorBidi" w:hAnsiTheme="majorBidi" w:cstheme="majorBidi"/>
          <w:sz w:val="24"/>
          <w:szCs w:val="24"/>
        </w:rPr>
        <w:t>însoțire</w:t>
      </w:r>
      <w:r w:rsidRPr="00F67B49">
        <w:rPr>
          <w:rFonts w:asciiTheme="majorBidi" w:hAnsiTheme="majorBidi" w:cstheme="majorBidi"/>
          <w:spacing w:val="-13"/>
          <w:sz w:val="24"/>
          <w:szCs w:val="24"/>
        </w:rPr>
        <w:t xml:space="preserve"> </w:t>
      </w:r>
      <w:r w:rsidRPr="00F67B49">
        <w:rPr>
          <w:rFonts w:asciiTheme="majorBidi" w:hAnsiTheme="majorBidi" w:cstheme="majorBidi"/>
          <w:sz w:val="24"/>
          <w:szCs w:val="24"/>
        </w:rPr>
        <w:t>a</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mărfii,</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certificate sanitar veterinare, declarații de conformitate, certificate d</w:t>
      </w:r>
      <w:r w:rsidRPr="00F67B49">
        <w:rPr>
          <w:rFonts w:asciiTheme="majorBidi" w:hAnsiTheme="majorBidi" w:cstheme="majorBidi"/>
          <w:sz w:val="24"/>
          <w:szCs w:val="24"/>
        </w:rPr>
        <w:t>e calitate,</w:t>
      </w:r>
      <w:r w:rsidRPr="00F67B49">
        <w:rPr>
          <w:rFonts w:asciiTheme="majorBidi" w:hAnsiTheme="majorBidi" w:cstheme="majorBidi"/>
          <w:spacing w:val="-2"/>
          <w:sz w:val="24"/>
          <w:szCs w:val="24"/>
        </w:rPr>
        <w:t xml:space="preserve"> </w:t>
      </w:r>
      <w:r w:rsidRPr="00F67B49">
        <w:rPr>
          <w:rFonts w:asciiTheme="majorBidi" w:hAnsiTheme="majorBidi" w:cstheme="majorBidi"/>
          <w:sz w:val="24"/>
          <w:szCs w:val="24"/>
        </w:rPr>
        <w:t>etc).</w:t>
      </w:r>
    </w:p>
    <w:p w14:paraId="072D2D89" w14:textId="77777777" w:rsidR="00AE46F8" w:rsidRPr="00F67B49" w:rsidRDefault="00163152" w:rsidP="00A85112">
      <w:pPr>
        <w:pStyle w:val="ListParagraph"/>
        <w:numPr>
          <w:ilvl w:val="0"/>
          <w:numId w:val="1"/>
        </w:numPr>
        <w:tabs>
          <w:tab w:val="left" w:pos="668"/>
        </w:tabs>
        <w:spacing w:line="276" w:lineRule="auto"/>
        <w:ind w:right="264" w:firstLine="0"/>
        <w:jc w:val="both"/>
        <w:rPr>
          <w:rFonts w:asciiTheme="majorBidi" w:hAnsiTheme="majorBidi" w:cstheme="majorBidi"/>
          <w:sz w:val="24"/>
          <w:szCs w:val="24"/>
        </w:rPr>
      </w:pPr>
      <w:r w:rsidRPr="00F67B49">
        <w:rPr>
          <w:rFonts w:asciiTheme="majorBidi" w:hAnsiTheme="majorBidi" w:cstheme="majorBidi"/>
          <w:sz w:val="24"/>
          <w:szCs w:val="24"/>
        </w:rPr>
        <w:t>Prestatorul</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își</w:t>
      </w:r>
      <w:r w:rsidRPr="00F67B49">
        <w:rPr>
          <w:rFonts w:asciiTheme="majorBidi" w:hAnsiTheme="majorBidi" w:cstheme="majorBidi"/>
          <w:spacing w:val="-15"/>
          <w:sz w:val="24"/>
          <w:szCs w:val="24"/>
        </w:rPr>
        <w:t xml:space="preserve"> </w:t>
      </w:r>
      <w:r w:rsidRPr="00F67B49">
        <w:rPr>
          <w:rFonts w:asciiTheme="majorBidi" w:hAnsiTheme="majorBidi" w:cstheme="majorBidi"/>
          <w:sz w:val="24"/>
          <w:szCs w:val="24"/>
        </w:rPr>
        <w:t>asumă</w:t>
      </w:r>
      <w:r w:rsidRPr="00F67B49">
        <w:rPr>
          <w:rFonts w:asciiTheme="majorBidi" w:hAnsiTheme="majorBidi" w:cstheme="majorBidi"/>
          <w:spacing w:val="-13"/>
          <w:sz w:val="24"/>
          <w:szCs w:val="24"/>
        </w:rPr>
        <w:t xml:space="preserve"> </w:t>
      </w:r>
      <w:r w:rsidRPr="00F67B49">
        <w:rPr>
          <w:rFonts w:asciiTheme="majorBidi" w:hAnsiTheme="majorBidi" w:cstheme="majorBidi"/>
          <w:sz w:val="24"/>
          <w:szCs w:val="24"/>
        </w:rPr>
        <w:t>întreaga</w:t>
      </w:r>
      <w:r w:rsidRPr="00F67B49">
        <w:rPr>
          <w:rFonts w:asciiTheme="majorBidi" w:hAnsiTheme="majorBidi" w:cstheme="majorBidi"/>
          <w:spacing w:val="-15"/>
          <w:sz w:val="24"/>
          <w:szCs w:val="24"/>
        </w:rPr>
        <w:t xml:space="preserve"> </w:t>
      </w:r>
      <w:r w:rsidRPr="00F67B49">
        <w:rPr>
          <w:rFonts w:asciiTheme="majorBidi" w:hAnsiTheme="majorBidi" w:cstheme="majorBidi"/>
          <w:sz w:val="24"/>
          <w:szCs w:val="24"/>
        </w:rPr>
        <w:t>responsabilitate</w:t>
      </w:r>
      <w:r w:rsidRPr="00F67B49">
        <w:rPr>
          <w:rFonts w:asciiTheme="majorBidi" w:hAnsiTheme="majorBidi" w:cstheme="majorBidi"/>
          <w:spacing w:val="-15"/>
          <w:sz w:val="24"/>
          <w:szCs w:val="24"/>
        </w:rPr>
        <w:t xml:space="preserve"> </w:t>
      </w:r>
      <w:r w:rsidRPr="00F67B49">
        <w:rPr>
          <w:rFonts w:asciiTheme="majorBidi" w:hAnsiTheme="majorBidi" w:cstheme="majorBidi"/>
          <w:sz w:val="24"/>
          <w:szCs w:val="24"/>
        </w:rPr>
        <w:t>pentru</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calitatea</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și</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respectarea</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condițiilor</w:t>
      </w:r>
      <w:r w:rsidRPr="00F67B49">
        <w:rPr>
          <w:rFonts w:asciiTheme="majorBidi" w:hAnsiTheme="majorBidi" w:cstheme="majorBidi"/>
          <w:spacing w:val="-15"/>
          <w:sz w:val="24"/>
          <w:szCs w:val="24"/>
        </w:rPr>
        <w:t xml:space="preserve"> </w:t>
      </w:r>
      <w:proofErr w:type="spellStart"/>
      <w:r w:rsidRPr="00F67B49">
        <w:rPr>
          <w:rFonts w:asciiTheme="majorBidi" w:hAnsiTheme="majorBidi" w:cstheme="majorBidi"/>
          <w:sz w:val="24"/>
          <w:szCs w:val="24"/>
        </w:rPr>
        <w:t>igienico</w:t>
      </w:r>
      <w:proofErr w:type="spellEnd"/>
      <w:r w:rsidRPr="00F67B49">
        <w:rPr>
          <w:rFonts w:asciiTheme="majorBidi" w:hAnsiTheme="majorBidi" w:cstheme="majorBidi"/>
          <w:sz w:val="24"/>
          <w:szCs w:val="24"/>
        </w:rPr>
        <w:t>- sanitare prevăzute de legislația în vigoare în ceea ce privește prepararea hranei și este</w:t>
      </w:r>
      <w:r w:rsidRPr="00F67B49">
        <w:rPr>
          <w:rFonts w:asciiTheme="majorBidi" w:hAnsiTheme="majorBidi" w:cstheme="majorBidi"/>
          <w:spacing w:val="-24"/>
          <w:sz w:val="24"/>
          <w:szCs w:val="24"/>
        </w:rPr>
        <w:t xml:space="preserve"> </w:t>
      </w:r>
      <w:r w:rsidRPr="00F67B49">
        <w:rPr>
          <w:rFonts w:asciiTheme="majorBidi" w:hAnsiTheme="majorBidi" w:cstheme="majorBidi"/>
          <w:sz w:val="24"/>
          <w:szCs w:val="24"/>
        </w:rPr>
        <w:t xml:space="preserve">răspunzător de metodele de preparare și </w:t>
      </w:r>
      <w:r w:rsidRPr="00F67B49">
        <w:rPr>
          <w:rFonts w:asciiTheme="majorBidi" w:hAnsiTheme="majorBidi" w:cstheme="majorBidi"/>
          <w:sz w:val="24"/>
          <w:szCs w:val="24"/>
        </w:rPr>
        <w:t>servire a</w:t>
      </w:r>
      <w:r w:rsidRPr="00F67B49">
        <w:rPr>
          <w:rFonts w:asciiTheme="majorBidi" w:hAnsiTheme="majorBidi" w:cstheme="majorBidi"/>
          <w:spacing w:val="-5"/>
          <w:sz w:val="24"/>
          <w:szCs w:val="24"/>
        </w:rPr>
        <w:t xml:space="preserve"> </w:t>
      </w:r>
      <w:r w:rsidRPr="00F67B49">
        <w:rPr>
          <w:rFonts w:asciiTheme="majorBidi" w:hAnsiTheme="majorBidi" w:cstheme="majorBidi"/>
          <w:sz w:val="24"/>
          <w:szCs w:val="24"/>
        </w:rPr>
        <w:t>hranei.</w:t>
      </w:r>
    </w:p>
    <w:p w14:paraId="6B388867" w14:textId="77777777" w:rsidR="00AE46F8" w:rsidRPr="00F67B49" w:rsidRDefault="00163152" w:rsidP="00A85112">
      <w:pPr>
        <w:pStyle w:val="ListParagraph"/>
        <w:numPr>
          <w:ilvl w:val="0"/>
          <w:numId w:val="1"/>
        </w:numPr>
        <w:tabs>
          <w:tab w:val="left" w:pos="690"/>
        </w:tabs>
        <w:spacing w:before="1" w:line="276" w:lineRule="auto"/>
        <w:ind w:right="265" w:firstLine="0"/>
        <w:jc w:val="both"/>
        <w:rPr>
          <w:rFonts w:asciiTheme="majorBidi" w:hAnsiTheme="majorBidi" w:cstheme="majorBidi"/>
          <w:sz w:val="24"/>
          <w:szCs w:val="24"/>
        </w:rPr>
      </w:pPr>
      <w:r w:rsidRPr="00F67B49">
        <w:rPr>
          <w:rFonts w:asciiTheme="majorBidi" w:hAnsiTheme="majorBidi" w:cstheme="majorBidi"/>
          <w:sz w:val="24"/>
          <w:szCs w:val="24"/>
        </w:rPr>
        <w:t>În cazul în care se constată abateri care pot produce consecințe grave pentru starea de sănătate a</w:t>
      </w:r>
      <w:r w:rsidRPr="00F67B49">
        <w:rPr>
          <w:rFonts w:asciiTheme="majorBidi" w:hAnsiTheme="majorBidi" w:cstheme="majorBidi"/>
          <w:spacing w:val="-10"/>
          <w:sz w:val="24"/>
          <w:szCs w:val="24"/>
        </w:rPr>
        <w:t xml:space="preserve"> </w:t>
      </w:r>
      <w:r w:rsidRPr="00F67B49">
        <w:rPr>
          <w:rFonts w:asciiTheme="majorBidi" w:hAnsiTheme="majorBidi" w:cstheme="majorBidi"/>
          <w:sz w:val="24"/>
          <w:szCs w:val="24"/>
        </w:rPr>
        <w:t>beneficiarilor,</w:t>
      </w:r>
      <w:r w:rsidRPr="00F67B49">
        <w:rPr>
          <w:rFonts w:asciiTheme="majorBidi" w:hAnsiTheme="majorBidi" w:cstheme="majorBidi"/>
          <w:spacing w:val="-6"/>
          <w:sz w:val="24"/>
          <w:szCs w:val="24"/>
        </w:rPr>
        <w:t xml:space="preserve"> </w:t>
      </w:r>
      <w:r w:rsidRPr="00F67B49">
        <w:rPr>
          <w:rFonts w:asciiTheme="majorBidi" w:hAnsiTheme="majorBidi" w:cstheme="majorBidi"/>
          <w:sz w:val="24"/>
          <w:szCs w:val="24"/>
        </w:rPr>
        <w:t>autoritatea</w:t>
      </w:r>
      <w:r w:rsidRPr="00F67B49">
        <w:rPr>
          <w:rFonts w:asciiTheme="majorBidi" w:hAnsiTheme="majorBidi" w:cstheme="majorBidi"/>
          <w:spacing w:val="-7"/>
          <w:sz w:val="24"/>
          <w:szCs w:val="24"/>
        </w:rPr>
        <w:t xml:space="preserve"> </w:t>
      </w:r>
      <w:r w:rsidRPr="00F67B49">
        <w:rPr>
          <w:rFonts w:asciiTheme="majorBidi" w:hAnsiTheme="majorBidi" w:cstheme="majorBidi"/>
          <w:sz w:val="24"/>
          <w:szCs w:val="24"/>
        </w:rPr>
        <w:t>contractantă</w:t>
      </w:r>
      <w:r w:rsidRPr="00F67B49">
        <w:rPr>
          <w:rFonts w:asciiTheme="majorBidi" w:hAnsiTheme="majorBidi" w:cstheme="majorBidi"/>
          <w:spacing w:val="-9"/>
          <w:sz w:val="24"/>
          <w:szCs w:val="24"/>
        </w:rPr>
        <w:t xml:space="preserve"> </w:t>
      </w:r>
      <w:r w:rsidRPr="00F67B49">
        <w:rPr>
          <w:rFonts w:asciiTheme="majorBidi" w:hAnsiTheme="majorBidi" w:cstheme="majorBidi"/>
          <w:sz w:val="24"/>
          <w:szCs w:val="24"/>
        </w:rPr>
        <w:t>are</w:t>
      </w:r>
      <w:r w:rsidRPr="00F67B49">
        <w:rPr>
          <w:rFonts w:asciiTheme="majorBidi" w:hAnsiTheme="majorBidi" w:cstheme="majorBidi"/>
          <w:spacing w:val="-9"/>
          <w:sz w:val="24"/>
          <w:szCs w:val="24"/>
        </w:rPr>
        <w:t xml:space="preserve"> </w:t>
      </w:r>
      <w:r w:rsidRPr="00F67B49">
        <w:rPr>
          <w:rFonts w:asciiTheme="majorBidi" w:hAnsiTheme="majorBidi" w:cstheme="majorBidi"/>
          <w:sz w:val="24"/>
          <w:szCs w:val="24"/>
        </w:rPr>
        <w:t>dreptul</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să</w:t>
      </w:r>
      <w:r w:rsidRPr="00F67B49">
        <w:rPr>
          <w:rFonts w:asciiTheme="majorBidi" w:hAnsiTheme="majorBidi" w:cstheme="majorBidi"/>
          <w:spacing w:val="-9"/>
          <w:sz w:val="24"/>
          <w:szCs w:val="24"/>
        </w:rPr>
        <w:t xml:space="preserve"> </w:t>
      </w:r>
      <w:r w:rsidRPr="00F67B49">
        <w:rPr>
          <w:rFonts w:asciiTheme="majorBidi" w:hAnsiTheme="majorBidi" w:cstheme="majorBidi"/>
          <w:sz w:val="24"/>
          <w:szCs w:val="24"/>
        </w:rPr>
        <w:t>sisteze</w:t>
      </w:r>
      <w:r w:rsidRPr="00F67B49">
        <w:rPr>
          <w:rFonts w:asciiTheme="majorBidi" w:hAnsiTheme="majorBidi" w:cstheme="majorBidi"/>
          <w:spacing w:val="-9"/>
          <w:sz w:val="24"/>
          <w:szCs w:val="24"/>
        </w:rPr>
        <w:t xml:space="preserve"> </w:t>
      </w:r>
      <w:r w:rsidRPr="00F67B49">
        <w:rPr>
          <w:rFonts w:asciiTheme="majorBidi" w:hAnsiTheme="majorBidi" w:cstheme="majorBidi"/>
          <w:sz w:val="24"/>
          <w:szCs w:val="24"/>
        </w:rPr>
        <w:t>distribuirea</w:t>
      </w:r>
      <w:r w:rsidRPr="00F67B49">
        <w:rPr>
          <w:rFonts w:asciiTheme="majorBidi" w:hAnsiTheme="majorBidi" w:cstheme="majorBidi"/>
          <w:spacing w:val="-9"/>
          <w:sz w:val="24"/>
          <w:szCs w:val="24"/>
        </w:rPr>
        <w:t xml:space="preserve"> </w:t>
      </w:r>
      <w:r w:rsidRPr="00F67B49">
        <w:rPr>
          <w:rFonts w:asciiTheme="majorBidi" w:hAnsiTheme="majorBidi" w:cstheme="majorBidi"/>
          <w:sz w:val="24"/>
          <w:szCs w:val="24"/>
        </w:rPr>
        <w:t>hranei,</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iar</w:t>
      </w:r>
      <w:r w:rsidRPr="00F67B49">
        <w:rPr>
          <w:rFonts w:asciiTheme="majorBidi" w:hAnsiTheme="majorBidi" w:cstheme="majorBidi"/>
          <w:spacing w:val="-9"/>
          <w:sz w:val="24"/>
          <w:szCs w:val="24"/>
        </w:rPr>
        <w:t xml:space="preserve"> </w:t>
      </w:r>
      <w:r w:rsidRPr="00F67B49">
        <w:rPr>
          <w:rFonts w:asciiTheme="majorBidi" w:hAnsiTheme="majorBidi" w:cstheme="majorBidi"/>
          <w:sz w:val="24"/>
          <w:szCs w:val="24"/>
        </w:rPr>
        <w:t>prestatorul</w:t>
      </w:r>
      <w:r w:rsidRPr="00F67B49">
        <w:rPr>
          <w:rFonts w:asciiTheme="majorBidi" w:hAnsiTheme="majorBidi" w:cstheme="majorBidi"/>
          <w:spacing w:val="-9"/>
          <w:sz w:val="24"/>
          <w:szCs w:val="24"/>
        </w:rPr>
        <w:t xml:space="preserve"> </w:t>
      </w:r>
      <w:r w:rsidRPr="00F67B49">
        <w:rPr>
          <w:rFonts w:asciiTheme="majorBidi" w:hAnsiTheme="majorBidi" w:cstheme="majorBidi"/>
          <w:sz w:val="24"/>
          <w:szCs w:val="24"/>
        </w:rPr>
        <w:t>va fi</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obligat</w:t>
      </w:r>
      <w:r w:rsidRPr="00F67B49">
        <w:rPr>
          <w:rFonts w:asciiTheme="majorBidi" w:hAnsiTheme="majorBidi" w:cstheme="majorBidi"/>
          <w:spacing w:val="-15"/>
          <w:sz w:val="24"/>
          <w:szCs w:val="24"/>
        </w:rPr>
        <w:t xml:space="preserve"> </w:t>
      </w:r>
      <w:r w:rsidRPr="00F67B49">
        <w:rPr>
          <w:rFonts w:asciiTheme="majorBidi" w:hAnsiTheme="majorBidi" w:cstheme="majorBidi"/>
          <w:sz w:val="24"/>
          <w:szCs w:val="24"/>
        </w:rPr>
        <w:t>să</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înlocuiască</w:t>
      </w:r>
      <w:r w:rsidRPr="00F67B49">
        <w:rPr>
          <w:rFonts w:asciiTheme="majorBidi" w:hAnsiTheme="majorBidi" w:cstheme="majorBidi"/>
          <w:spacing w:val="-17"/>
          <w:sz w:val="24"/>
          <w:szCs w:val="24"/>
        </w:rPr>
        <w:t xml:space="preserve"> </w:t>
      </w:r>
      <w:r w:rsidRPr="00F67B49">
        <w:rPr>
          <w:rFonts w:asciiTheme="majorBidi" w:hAnsiTheme="majorBidi" w:cstheme="majorBidi"/>
          <w:sz w:val="24"/>
          <w:szCs w:val="24"/>
        </w:rPr>
        <w:t>alimentele</w:t>
      </w:r>
      <w:r w:rsidRPr="00F67B49">
        <w:rPr>
          <w:rFonts w:asciiTheme="majorBidi" w:hAnsiTheme="majorBidi" w:cstheme="majorBidi"/>
          <w:spacing w:val="-17"/>
          <w:sz w:val="24"/>
          <w:szCs w:val="24"/>
        </w:rPr>
        <w:t xml:space="preserve"> </w:t>
      </w:r>
      <w:r w:rsidRPr="00F67B49">
        <w:rPr>
          <w:rFonts w:asciiTheme="majorBidi" w:hAnsiTheme="majorBidi" w:cstheme="majorBidi"/>
          <w:sz w:val="24"/>
          <w:szCs w:val="24"/>
        </w:rPr>
        <w:t>sau</w:t>
      </w:r>
      <w:r w:rsidRPr="00F67B49">
        <w:rPr>
          <w:rFonts w:asciiTheme="majorBidi" w:hAnsiTheme="majorBidi" w:cstheme="majorBidi"/>
          <w:spacing w:val="-15"/>
          <w:sz w:val="24"/>
          <w:szCs w:val="24"/>
        </w:rPr>
        <w:t xml:space="preserve"> </w:t>
      </w:r>
      <w:r w:rsidRPr="00F67B49">
        <w:rPr>
          <w:rFonts w:asciiTheme="majorBidi" w:hAnsiTheme="majorBidi" w:cstheme="majorBidi"/>
          <w:sz w:val="24"/>
          <w:szCs w:val="24"/>
        </w:rPr>
        <w:t>hrana</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în</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cauză</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cu</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alta/altele</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corespunzătoare,</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fără</w:t>
      </w:r>
      <w:r w:rsidRPr="00F67B49">
        <w:rPr>
          <w:rFonts w:asciiTheme="majorBidi" w:hAnsiTheme="majorBidi" w:cstheme="majorBidi"/>
          <w:spacing w:val="-17"/>
          <w:sz w:val="24"/>
          <w:szCs w:val="24"/>
        </w:rPr>
        <w:t xml:space="preserve"> </w:t>
      </w:r>
      <w:r w:rsidRPr="00F67B49">
        <w:rPr>
          <w:rFonts w:asciiTheme="majorBidi" w:hAnsiTheme="majorBidi" w:cstheme="majorBidi"/>
          <w:sz w:val="24"/>
          <w:szCs w:val="24"/>
        </w:rPr>
        <w:t>a</w:t>
      </w:r>
      <w:r w:rsidRPr="00F67B49">
        <w:rPr>
          <w:rFonts w:asciiTheme="majorBidi" w:hAnsiTheme="majorBidi" w:cstheme="majorBidi"/>
          <w:spacing w:val="-16"/>
          <w:sz w:val="24"/>
          <w:szCs w:val="24"/>
        </w:rPr>
        <w:t xml:space="preserve"> </w:t>
      </w:r>
      <w:r w:rsidRPr="00F67B49">
        <w:rPr>
          <w:rFonts w:asciiTheme="majorBidi" w:hAnsiTheme="majorBidi" w:cstheme="majorBidi"/>
          <w:sz w:val="24"/>
          <w:szCs w:val="24"/>
        </w:rPr>
        <w:t>pretinde costuri</w:t>
      </w:r>
      <w:r w:rsidRPr="00F67B49">
        <w:rPr>
          <w:rFonts w:asciiTheme="majorBidi" w:hAnsiTheme="majorBidi" w:cstheme="majorBidi"/>
          <w:spacing w:val="-1"/>
          <w:sz w:val="24"/>
          <w:szCs w:val="24"/>
        </w:rPr>
        <w:t xml:space="preserve"> </w:t>
      </w:r>
      <w:r w:rsidRPr="00F67B49">
        <w:rPr>
          <w:rFonts w:asciiTheme="majorBidi" w:hAnsiTheme="majorBidi" w:cstheme="majorBidi"/>
          <w:sz w:val="24"/>
          <w:szCs w:val="24"/>
        </w:rPr>
        <w:t>suplimentare.</w:t>
      </w:r>
    </w:p>
    <w:p w14:paraId="72D5DAFD" w14:textId="77777777" w:rsidR="00AE46F8" w:rsidRPr="00F67B49" w:rsidRDefault="00163152" w:rsidP="00A85112">
      <w:pPr>
        <w:pStyle w:val="ListParagraph"/>
        <w:numPr>
          <w:ilvl w:val="0"/>
          <w:numId w:val="1"/>
        </w:numPr>
        <w:tabs>
          <w:tab w:val="left" w:pos="687"/>
        </w:tabs>
        <w:spacing w:line="276" w:lineRule="auto"/>
        <w:ind w:right="267" w:firstLine="0"/>
        <w:jc w:val="both"/>
        <w:rPr>
          <w:rFonts w:asciiTheme="majorBidi" w:hAnsiTheme="majorBidi" w:cstheme="majorBidi"/>
          <w:sz w:val="24"/>
          <w:szCs w:val="24"/>
        </w:rPr>
      </w:pPr>
      <w:r w:rsidRPr="00F67B49">
        <w:rPr>
          <w:rFonts w:asciiTheme="majorBidi" w:hAnsiTheme="majorBidi" w:cstheme="majorBidi"/>
          <w:spacing w:val="-3"/>
          <w:sz w:val="24"/>
          <w:szCs w:val="24"/>
        </w:rPr>
        <w:t xml:space="preserve">La </w:t>
      </w:r>
      <w:r w:rsidRPr="00F67B49">
        <w:rPr>
          <w:rFonts w:asciiTheme="majorBidi" w:hAnsiTheme="majorBidi" w:cstheme="majorBidi"/>
          <w:sz w:val="24"/>
          <w:szCs w:val="24"/>
        </w:rPr>
        <w:t>solicitarea expresă a autorității contractante, prestatorul are obligația de a prezenta copii ale documentelor</w:t>
      </w:r>
      <w:r w:rsidRPr="00F67B49">
        <w:rPr>
          <w:rFonts w:asciiTheme="majorBidi" w:hAnsiTheme="majorBidi" w:cstheme="majorBidi"/>
          <w:spacing w:val="-15"/>
          <w:sz w:val="24"/>
          <w:szCs w:val="24"/>
        </w:rPr>
        <w:t xml:space="preserve"> </w:t>
      </w:r>
      <w:r w:rsidRPr="00F67B49">
        <w:rPr>
          <w:rFonts w:asciiTheme="majorBidi" w:hAnsiTheme="majorBidi" w:cstheme="majorBidi"/>
          <w:sz w:val="24"/>
          <w:szCs w:val="24"/>
        </w:rPr>
        <w:t>de</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achiziționare</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a</w:t>
      </w:r>
      <w:r w:rsidRPr="00F67B49">
        <w:rPr>
          <w:rFonts w:asciiTheme="majorBidi" w:hAnsiTheme="majorBidi" w:cstheme="majorBidi"/>
          <w:spacing w:val="-12"/>
          <w:sz w:val="24"/>
          <w:szCs w:val="24"/>
        </w:rPr>
        <w:t xml:space="preserve"> </w:t>
      </w:r>
      <w:r w:rsidRPr="00F67B49">
        <w:rPr>
          <w:rFonts w:asciiTheme="majorBidi" w:hAnsiTheme="majorBidi" w:cstheme="majorBidi"/>
          <w:sz w:val="24"/>
          <w:szCs w:val="24"/>
        </w:rPr>
        <w:t>alimentelor</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(nepreparate</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sau</w:t>
      </w:r>
      <w:r w:rsidRPr="00F67B49">
        <w:rPr>
          <w:rFonts w:asciiTheme="majorBidi" w:hAnsiTheme="majorBidi" w:cstheme="majorBidi"/>
          <w:spacing w:val="-13"/>
          <w:sz w:val="24"/>
          <w:szCs w:val="24"/>
        </w:rPr>
        <w:t xml:space="preserve"> </w:t>
      </w:r>
      <w:r w:rsidRPr="00F67B49">
        <w:rPr>
          <w:rFonts w:asciiTheme="majorBidi" w:hAnsiTheme="majorBidi" w:cstheme="majorBidi"/>
          <w:sz w:val="24"/>
          <w:szCs w:val="24"/>
        </w:rPr>
        <w:t>preparate)</w:t>
      </w:r>
      <w:r w:rsidRPr="00F67B49">
        <w:rPr>
          <w:rFonts w:asciiTheme="majorBidi" w:hAnsiTheme="majorBidi" w:cstheme="majorBidi"/>
          <w:spacing w:val="-15"/>
          <w:sz w:val="24"/>
          <w:szCs w:val="24"/>
        </w:rPr>
        <w:t xml:space="preserve"> </w:t>
      </w:r>
      <w:r w:rsidRPr="00F67B49">
        <w:rPr>
          <w:rFonts w:asciiTheme="majorBidi" w:hAnsiTheme="majorBidi" w:cstheme="majorBidi"/>
          <w:sz w:val="24"/>
          <w:szCs w:val="24"/>
        </w:rPr>
        <w:t>utilizate</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pentru</w:t>
      </w:r>
      <w:r w:rsidRPr="00F67B49">
        <w:rPr>
          <w:rFonts w:asciiTheme="majorBidi" w:hAnsiTheme="majorBidi" w:cstheme="majorBidi"/>
          <w:spacing w:val="-14"/>
          <w:sz w:val="24"/>
          <w:szCs w:val="24"/>
        </w:rPr>
        <w:t xml:space="preserve"> </w:t>
      </w:r>
      <w:r w:rsidRPr="00F67B49">
        <w:rPr>
          <w:rFonts w:asciiTheme="majorBidi" w:hAnsiTheme="majorBidi" w:cstheme="majorBidi"/>
          <w:sz w:val="24"/>
          <w:szCs w:val="24"/>
        </w:rPr>
        <w:t>prepararea hranei (facturi fiscale, avize de însoțire a mărfii, certificate sanitar veterinare, declarații de conformitate, certificate de</w:t>
      </w:r>
      <w:r w:rsidRPr="00F67B49">
        <w:rPr>
          <w:rFonts w:asciiTheme="majorBidi" w:hAnsiTheme="majorBidi" w:cstheme="majorBidi"/>
          <w:spacing w:val="-1"/>
          <w:sz w:val="24"/>
          <w:szCs w:val="24"/>
        </w:rPr>
        <w:t xml:space="preserve"> </w:t>
      </w:r>
      <w:r w:rsidRPr="00F67B49">
        <w:rPr>
          <w:rFonts w:asciiTheme="majorBidi" w:hAnsiTheme="majorBidi" w:cstheme="majorBidi"/>
          <w:sz w:val="24"/>
          <w:szCs w:val="24"/>
        </w:rPr>
        <w:t>calitate).</w:t>
      </w:r>
    </w:p>
    <w:p w14:paraId="113F1A9E" w14:textId="77777777" w:rsidR="00AE46F8" w:rsidRPr="00F67B49" w:rsidRDefault="00163152" w:rsidP="00A85112">
      <w:pPr>
        <w:pStyle w:val="ListParagraph"/>
        <w:numPr>
          <w:ilvl w:val="0"/>
          <w:numId w:val="1"/>
        </w:numPr>
        <w:tabs>
          <w:tab w:val="left" w:pos="678"/>
        </w:tabs>
        <w:spacing w:before="1" w:line="276" w:lineRule="auto"/>
        <w:ind w:right="269" w:firstLine="0"/>
        <w:jc w:val="both"/>
        <w:rPr>
          <w:rFonts w:asciiTheme="majorBidi" w:hAnsiTheme="majorBidi" w:cstheme="majorBidi"/>
          <w:sz w:val="24"/>
          <w:szCs w:val="24"/>
        </w:rPr>
      </w:pPr>
      <w:r w:rsidRPr="00F67B49">
        <w:rPr>
          <w:rFonts w:asciiTheme="majorBidi" w:hAnsiTheme="majorBidi" w:cstheme="majorBidi"/>
          <w:sz w:val="24"/>
          <w:szCs w:val="24"/>
        </w:rPr>
        <w:t>Prestatorul</w:t>
      </w:r>
      <w:r w:rsidRPr="00F67B49">
        <w:rPr>
          <w:rFonts w:asciiTheme="majorBidi" w:hAnsiTheme="majorBidi" w:cstheme="majorBidi"/>
          <w:spacing w:val="-7"/>
          <w:sz w:val="24"/>
          <w:szCs w:val="24"/>
        </w:rPr>
        <w:t xml:space="preserve"> </w:t>
      </w:r>
      <w:r w:rsidRPr="00F67B49">
        <w:rPr>
          <w:rFonts w:asciiTheme="majorBidi" w:hAnsiTheme="majorBidi" w:cstheme="majorBidi"/>
          <w:sz w:val="24"/>
          <w:szCs w:val="24"/>
        </w:rPr>
        <w:t>va</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păstra</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contra-probe</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pentru</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toate</w:t>
      </w:r>
      <w:r w:rsidRPr="00F67B49">
        <w:rPr>
          <w:rFonts w:asciiTheme="majorBidi" w:hAnsiTheme="majorBidi" w:cstheme="majorBidi"/>
          <w:spacing w:val="-6"/>
          <w:sz w:val="24"/>
          <w:szCs w:val="24"/>
        </w:rPr>
        <w:t xml:space="preserve"> </w:t>
      </w:r>
      <w:r w:rsidRPr="00F67B49">
        <w:rPr>
          <w:rFonts w:asciiTheme="majorBidi" w:hAnsiTheme="majorBidi" w:cstheme="majorBidi"/>
          <w:sz w:val="24"/>
          <w:szCs w:val="24"/>
        </w:rPr>
        <w:t>p</w:t>
      </w:r>
      <w:r w:rsidRPr="00F67B49">
        <w:rPr>
          <w:rFonts w:asciiTheme="majorBidi" w:hAnsiTheme="majorBidi" w:cstheme="majorBidi"/>
          <w:sz w:val="24"/>
          <w:szCs w:val="24"/>
        </w:rPr>
        <w:t>rodusele</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și</w:t>
      </w:r>
      <w:r w:rsidRPr="00F67B49">
        <w:rPr>
          <w:rFonts w:asciiTheme="majorBidi" w:hAnsiTheme="majorBidi" w:cstheme="majorBidi"/>
          <w:spacing w:val="-6"/>
          <w:sz w:val="24"/>
          <w:szCs w:val="24"/>
        </w:rPr>
        <w:t xml:space="preserve"> </w:t>
      </w:r>
      <w:r w:rsidRPr="00F67B49">
        <w:rPr>
          <w:rFonts w:asciiTheme="majorBidi" w:hAnsiTheme="majorBidi" w:cstheme="majorBidi"/>
          <w:sz w:val="24"/>
          <w:szCs w:val="24"/>
        </w:rPr>
        <w:t>preparatele</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servite</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la</w:t>
      </w:r>
      <w:r w:rsidRPr="00F67B49">
        <w:rPr>
          <w:rFonts w:asciiTheme="majorBidi" w:hAnsiTheme="majorBidi" w:cstheme="majorBidi"/>
          <w:spacing w:val="-8"/>
          <w:sz w:val="24"/>
          <w:szCs w:val="24"/>
        </w:rPr>
        <w:t xml:space="preserve"> </w:t>
      </w:r>
      <w:r w:rsidRPr="00F67B49">
        <w:rPr>
          <w:rFonts w:asciiTheme="majorBidi" w:hAnsiTheme="majorBidi" w:cstheme="majorBidi"/>
          <w:sz w:val="24"/>
          <w:szCs w:val="24"/>
        </w:rPr>
        <w:t>fiecare</w:t>
      </w:r>
      <w:r w:rsidRPr="00F67B49">
        <w:rPr>
          <w:rFonts w:asciiTheme="majorBidi" w:hAnsiTheme="majorBidi" w:cstheme="majorBidi"/>
          <w:spacing w:val="-6"/>
          <w:sz w:val="24"/>
          <w:szCs w:val="24"/>
        </w:rPr>
        <w:t xml:space="preserve"> </w:t>
      </w:r>
      <w:r w:rsidRPr="00F67B49">
        <w:rPr>
          <w:rFonts w:asciiTheme="majorBidi" w:hAnsiTheme="majorBidi" w:cstheme="majorBidi"/>
          <w:sz w:val="24"/>
          <w:szCs w:val="24"/>
        </w:rPr>
        <w:t>acțiune de</w:t>
      </w:r>
      <w:r w:rsidRPr="00F67B49">
        <w:rPr>
          <w:rFonts w:asciiTheme="majorBidi" w:hAnsiTheme="majorBidi" w:cstheme="majorBidi"/>
          <w:spacing w:val="-2"/>
          <w:sz w:val="24"/>
          <w:szCs w:val="24"/>
        </w:rPr>
        <w:t xml:space="preserve"> </w:t>
      </w:r>
      <w:r w:rsidRPr="00F67B49">
        <w:rPr>
          <w:rFonts w:asciiTheme="majorBidi" w:hAnsiTheme="majorBidi" w:cstheme="majorBidi"/>
          <w:sz w:val="24"/>
          <w:szCs w:val="24"/>
        </w:rPr>
        <w:t>protocol.</w:t>
      </w:r>
    </w:p>
    <w:p w14:paraId="3CECD8DE" w14:textId="77777777" w:rsidR="00AE46F8" w:rsidRPr="00F67B49" w:rsidRDefault="00163152" w:rsidP="00A85112">
      <w:pPr>
        <w:pStyle w:val="ListParagraph"/>
        <w:numPr>
          <w:ilvl w:val="0"/>
          <w:numId w:val="1"/>
        </w:numPr>
        <w:tabs>
          <w:tab w:val="left" w:pos="680"/>
        </w:tabs>
        <w:spacing w:line="276" w:lineRule="auto"/>
        <w:ind w:right="264" w:firstLine="0"/>
        <w:jc w:val="both"/>
        <w:rPr>
          <w:rFonts w:asciiTheme="majorBidi" w:hAnsiTheme="majorBidi" w:cstheme="majorBidi"/>
          <w:sz w:val="24"/>
          <w:szCs w:val="24"/>
        </w:rPr>
      </w:pPr>
      <w:r w:rsidRPr="00F67B49">
        <w:rPr>
          <w:rFonts w:asciiTheme="majorBidi" w:hAnsiTheme="majorBidi" w:cstheme="majorBidi"/>
          <w:sz w:val="24"/>
          <w:szCs w:val="24"/>
        </w:rPr>
        <w:t>Prestatorul are obligația să anunțe în scris autoritatea contractantă, în cel mai scurt timp,</w:t>
      </w:r>
      <w:r w:rsidRPr="00F67B49">
        <w:rPr>
          <w:rFonts w:asciiTheme="majorBidi" w:hAnsiTheme="majorBidi" w:cstheme="majorBidi"/>
          <w:spacing w:val="-42"/>
          <w:sz w:val="24"/>
          <w:szCs w:val="24"/>
        </w:rPr>
        <w:t xml:space="preserve"> </w:t>
      </w:r>
      <w:r w:rsidRPr="00F67B49">
        <w:rPr>
          <w:rFonts w:asciiTheme="majorBidi" w:hAnsiTheme="majorBidi" w:cstheme="majorBidi"/>
          <w:sz w:val="24"/>
          <w:szCs w:val="24"/>
        </w:rPr>
        <w:t>despre orice schimbări neprevăzute ce s-ar putea ivi, înaintea sau în timpul executării</w:t>
      </w:r>
      <w:r w:rsidRPr="00F67B49">
        <w:rPr>
          <w:rFonts w:asciiTheme="majorBidi" w:hAnsiTheme="majorBidi" w:cstheme="majorBidi"/>
          <w:spacing w:val="-11"/>
          <w:sz w:val="24"/>
          <w:szCs w:val="24"/>
        </w:rPr>
        <w:t xml:space="preserve"> </w:t>
      </w:r>
      <w:r w:rsidRPr="00F67B49">
        <w:rPr>
          <w:rFonts w:asciiTheme="majorBidi" w:hAnsiTheme="majorBidi" w:cstheme="majorBidi"/>
          <w:sz w:val="24"/>
          <w:szCs w:val="24"/>
        </w:rPr>
        <w:t>contractului.</w:t>
      </w:r>
    </w:p>
    <w:p w14:paraId="6548A2B3" w14:textId="77777777" w:rsidR="00AE46F8" w:rsidRPr="00F67B49" w:rsidRDefault="00163152" w:rsidP="00A85112">
      <w:pPr>
        <w:pStyle w:val="ListParagraph"/>
        <w:numPr>
          <w:ilvl w:val="0"/>
          <w:numId w:val="1"/>
        </w:numPr>
        <w:tabs>
          <w:tab w:val="left" w:pos="690"/>
        </w:tabs>
        <w:spacing w:line="276" w:lineRule="auto"/>
        <w:ind w:right="265" w:firstLine="0"/>
        <w:jc w:val="both"/>
        <w:rPr>
          <w:rFonts w:asciiTheme="majorBidi" w:hAnsiTheme="majorBidi" w:cstheme="majorBidi"/>
          <w:sz w:val="24"/>
          <w:szCs w:val="24"/>
        </w:rPr>
      </w:pPr>
      <w:r w:rsidRPr="00F67B49">
        <w:rPr>
          <w:rFonts w:asciiTheme="majorBidi" w:hAnsiTheme="majorBidi" w:cstheme="majorBidi"/>
          <w:sz w:val="24"/>
          <w:szCs w:val="24"/>
        </w:rPr>
        <w:t xml:space="preserve">Prestatorul are obligația de a supraveghea prestarea corespunzătoare a serviciilor, de a asigura resursele umane, materialele, echipamentele și orice alte asemenea, de natură provizorie și/sau definitivă, utilizate în cadrul </w:t>
      </w:r>
      <w:r w:rsidRPr="00F67B49">
        <w:rPr>
          <w:rFonts w:asciiTheme="majorBidi" w:hAnsiTheme="majorBidi" w:cstheme="majorBidi"/>
          <w:sz w:val="24"/>
          <w:szCs w:val="24"/>
        </w:rPr>
        <w:t>contractului.</w:t>
      </w:r>
    </w:p>
    <w:p w14:paraId="2E969601" w14:textId="77777777" w:rsidR="00AE46F8" w:rsidRPr="00F67B49" w:rsidRDefault="00163152" w:rsidP="00A85112">
      <w:pPr>
        <w:pStyle w:val="ListParagraph"/>
        <w:numPr>
          <w:ilvl w:val="0"/>
          <w:numId w:val="1"/>
        </w:numPr>
        <w:tabs>
          <w:tab w:val="left" w:pos="817"/>
        </w:tabs>
        <w:spacing w:line="276" w:lineRule="auto"/>
        <w:ind w:right="269" w:firstLine="0"/>
        <w:jc w:val="both"/>
        <w:rPr>
          <w:rFonts w:asciiTheme="majorBidi" w:hAnsiTheme="majorBidi" w:cstheme="majorBidi"/>
          <w:sz w:val="24"/>
          <w:szCs w:val="24"/>
        </w:rPr>
      </w:pPr>
      <w:r w:rsidRPr="00F67B49">
        <w:rPr>
          <w:rFonts w:asciiTheme="majorBidi" w:hAnsiTheme="majorBidi" w:cstheme="majorBidi"/>
          <w:sz w:val="24"/>
          <w:szCs w:val="24"/>
        </w:rPr>
        <w:t>Prestatorul este răspunzător pentru siguranța tuturor operațiunilor și a metodelor utilizate pe parcursul</w:t>
      </w:r>
      <w:r w:rsidRPr="00F67B49">
        <w:rPr>
          <w:rFonts w:asciiTheme="majorBidi" w:hAnsiTheme="majorBidi" w:cstheme="majorBidi"/>
          <w:spacing w:val="-18"/>
          <w:sz w:val="24"/>
          <w:szCs w:val="24"/>
        </w:rPr>
        <w:t xml:space="preserve"> </w:t>
      </w:r>
      <w:r w:rsidRPr="00F67B49">
        <w:rPr>
          <w:rFonts w:asciiTheme="majorBidi" w:hAnsiTheme="majorBidi" w:cstheme="majorBidi"/>
          <w:sz w:val="24"/>
          <w:szCs w:val="24"/>
        </w:rPr>
        <w:t>derulării</w:t>
      </w:r>
      <w:r w:rsidRPr="00F67B49">
        <w:rPr>
          <w:rFonts w:asciiTheme="majorBidi" w:hAnsiTheme="majorBidi" w:cstheme="majorBidi"/>
          <w:spacing w:val="-18"/>
          <w:sz w:val="24"/>
          <w:szCs w:val="24"/>
        </w:rPr>
        <w:t xml:space="preserve"> </w:t>
      </w:r>
      <w:r w:rsidRPr="00F67B49">
        <w:rPr>
          <w:rFonts w:asciiTheme="majorBidi" w:hAnsiTheme="majorBidi" w:cstheme="majorBidi"/>
          <w:sz w:val="24"/>
          <w:szCs w:val="24"/>
        </w:rPr>
        <w:t>contractului.</w:t>
      </w:r>
      <w:r w:rsidRPr="00F67B49">
        <w:rPr>
          <w:rFonts w:asciiTheme="majorBidi" w:hAnsiTheme="majorBidi" w:cstheme="majorBidi"/>
          <w:spacing w:val="-17"/>
          <w:sz w:val="24"/>
          <w:szCs w:val="24"/>
        </w:rPr>
        <w:t xml:space="preserve"> </w:t>
      </w:r>
      <w:r w:rsidRPr="00F67B49">
        <w:rPr>
          <w:rFonts w:asciiTheme="majorBidi" w:hAnsiTheme="majorBidi" w:cstheme="majorBidi"/>
          <w:sz w:val="24"/>
          <w:szCs w:val="24"/>
        </w:rPr>
        <w:t>Prestatorul</w:t>
      </w:r>
      <w:r w:rsidRPr="00F67B49">
        <w:rPr>
          <w:rFonts w:asciiTheme="majorBidi" w:hAnsiTheme="majorBidi" w:cstheme="majorBidi"/>
          <w:spacing w:val="-18"/>
          <w:sz w:val="24"/>
          <w:szCs w:val="24"/>
        </w:rPr>
        <w:t xml:space="preserve"> </w:t>
      </w:r>
      <w:r w:rsidRPr="00F67B49">
        <w:rPr>
          <w:rFonts w:asciiTheme="majorBidi" w:hAnsiTheme="majorBidi" w:cstheme="majorBidi"/>
          <w:sz w:val="24"/>
          <w:szCs w:val="24"/>
        </w:rPr>
        <w:t>poartă</w:t>
      </w:r>
      <w:r w:rsidRPr="00F67B49">
        <w:rPr>
          <w:rFonts w:asciiTheme="majorBidi" w:hAnsiTheme="majorBidi" w:cstheme="majorBidi"/>
          <w:spacing w:val="-19"/>
          <w:sz w:val="24"/>
          <w:szCs w:val="24"/>
        </w:rPr>
        <w:t xml:space="preserve"> </w:t>
      </w:r>
      <w:r w:rsidRPr="00F67B49">
        <w:rPr>
          <w:rFonts w:asciiTheme="majorBidi" w:hAnsiTheme="majorBidi" w:cstheme="majorBidi"/>
          <w:sz w:val="24"/>
          <w:szCs w:val="24"/>
        </w:rPr>
        <w:t>întreaga</w:t>
      </w:r>
      <w:r w:rsidRPr="00F67B49">
        <w:rPr>
          <w:rFonts w:asciiTheme="majorBidi" w:hAnsiTheme="majorBidi" w:cstheme="majorBidi"/>
          <w:spacing w:val="-19"/>
          <w:sz w:val="24"/>
          <w:szCs w:val="24"/>
        </w:rPr>
        <w:t xml:space="preserve"> </w:t>
      </w:r>
      <w:r w:rsidRPr="00F67B49">
        <w:rPr>
          <w:rFonts w:asciiTheme="majorBidi" w:hAnsiTheme="majorBidi" w:cstheme="majorBidi"/>
          <w:sz w:val="24"/>
          <w:szCs w:val="24"/>
        </w:rPr>
        <w:t>răspundere</w:t>
      </w:r>
      <w:r w:rsidRPr="00F67B49">
        <w:rPr>
          <w:rFonts w:asciiTheme="majorBidi" w:hAnsiTheme="majorBidi" w:cstheme="majorBidi"/>
          <w:spacing w:val="-19"/>
          <w:sz w:val="24"/>
          <w:szCs w:val="24"/>
        </w:rPr>
        <w:t xml:space="preserve"> </w:t>
      </w:r>
      <w:r w:rsidRPr="00F67B49">
        <w:rPr>
          <w:rFonts w:asciiTheme="majorBidi" w:hAnsiTheme="majorBidi" w:cstheme="majorBidi"/>
          <w:sz w:val="24"/>
          <w:szCs w:val="24"/>
        </w:rPr>
        <w:t>pentru</w:t>
      </w:r>
      <w:r w:rsidRPr="00F67B49">
        <w:rPr>
          <w:rFonts w:asciiTheme="majorBidi" w:hAnsiTheme="majorBidi" w:cstheme="majorBidi"/>
          <w:spacing w:val="-18"/>
          <w:sz w:val="24"/>
          <w:szCs w:val="24"/>
        </w:rPr>
        <w:t xml:space="preserve"> </w:t>
      </w:r>
      <w:r w:rsidRPr="00F67B49">
        <w:rPr>
          <w:rFonts w:asciiTheme="majorBidi" w:hAnsiTheme="majorBidi" w:cstheme="majorBidi"/>
          <w:sz w:val="24"/>
          <w:szCs w:val="24"/>
        </w:rPr>
        <w:t>calitatea</w:t>
      </w:r>
      <w:r w:rsidRPr="00F67B49">
        <w:rPr>
          <w:rFonts w:asciiTheme="majorBidi" w:hAnsiTheme="majorBidi" w:cstheme="majorBidi"/>
          <w:spacing w:val="-19"/>
          <w:sz w:val="24"/>
          <w:szCs w:val="24"/>
        </w:rPr>
        <w:t xml:space="preserve"> </w:t>
      </w:r>
      <w:r w:rsidRPr="00F67B49">
        <w:rPr>
          <w:rFonts w:asciiTheme="majorBidi" w:hAnsiTheme="majorBidi" w:cstheme="majorBidi"/>
          <w:sz w:val="24"/>
          <w:szCs w:val="24"/>
        </w:rPr>
        <w:t xml:space="preserve">preparatelor </w:t>
      </w:r>
      <w:proofErr w:type="spellStart"/>
      <w:r w:rsidRPr="00F67B49">
        <w:rPr>
          <w:rFonts w:asciiTheme="majorBidi" w:hAnsiTheme="majorBidi" w:cstheme="majorBidi"/>
          <w:sz w:val="24"/>
          <w:szCs w:val="24"/>
        </w:rPr>
        <w:t>şi</w:t>
      </w:r>
      <w:proofErr w:type="spellEnd"/>
      <w:r w:rsidRPr="00F67B49">
        <w:rPr>
          <w:rFonts w:asciiTheme="majorBidi" w:hAnsiTheme="majorBidi" w:cstheme="majorBidi"/>
          <w:sz w:val="24"/>
          <w:szCs w:val="24"/>
        </w:rPr>
        <w:t xml:space="preserve"> a produselor</w:t>
      </w:r>
      <w:r w:rsidRPr="00F67B49">
        <w:rPr>
          <w:rFonts w:asciiTheme="majorBidi" w:hAnsiTheme="majorBidi" w:cstheme="majorBidi"/>
          <w:spacing w:val="-2"/>
          <w:sz w:val="24"/>
          <w:szCs w:val="24"/>
        </w:rPr>
        <w:t xml:space="preserve"> </w:t>
      </w:r>
      <w:r w:rsidRPr="00F67B49">
        <w:rPr>
          <w:rFonts w:asciiTheme="majorBidi" w:hAnsiTheme="majorBidi" w:cstheme="majorBidi"/>
          <w:sz w:val="24"/>
          <w:szCs w:val="24"/>
        </w:rPr>
        <w:t>livrate.</w:t>
      </w:r>
    </w:p>
    <w:p w14:paraId="62056A32" w14:textId="77777777" w:rsidR="00F67B49" w:rsidRPr="00F67B49" w:rsidRDefault="00F67B49" w:rsidP="00A85112">
      <w:pPr>
        <w:pStyle w:val="ListParagraph"/>
        <w:numPr>
          <w:ilvl w:val="0"/>
          <w:numId w:val="1"/>
        </w:numPr>
        <w:tabs>
          <w:tab w:val="left" w:pos="884"/>
        </w:tabs>
        <w:spacing w:before="72" w:line="276" w:lineRule="auto"/>
        <w:ind w:right="270" w:firstLine="0"/>
        <w:jc w:val="both"/>
        <w:rPr>
          <w:rFonts w:asciiTheme="majorBidi" w:hAnsiTheme="majorBidi" w:cstheme="majorBidi"/>
          <w:sz w:val="24"/>
          <w:szCs w:val="24"/>
        </w:rPr>
      </w:pPr>
      <w:r w:rsidRPr="00F67B49">
        <w:rPr>
          <w:rFonts w:asciiTheme="majorBidi" w:hAnsiTheme="majorBidi" w:cstheme="majorBidi"/>
          <w:sz w:val="24"/>
          <w:szCs w:val="24"/>
        </w:rPr>
        <w:t>Personalul utilizat de prestator în cadrul contractului trebuie să fie calificat (atestat) profesional, să posede competențe și experiență în domeniu, la cerere – să prezinte un certificat medical.</w:t>
      </w:r>
    </w:p>
    <w:p w14:paraId="04C7E519" w14:textId="7F9009E5" w:rsidR="00F67B49" w:rsidRPr="00F67B49" w:rsidRDefault="00F67B49" w:rsidP="00A85112">
      <w:pPr>
        <w:pStyle w:val="ListParagraph"/>
        <w:numPr>
          <w:ilvl w:val="0"/>
          <w:numId w:val="1"/>
        </w:numPr>
        <w:tabs>
          <w:tab w:val="left" w:pos="834"/>
        </w:tabs>
        <w:spacing w:line="276" w:lineRule="auto"/>
        <w:ind w:right="269" w:firstLine="0"/>
        <w:rPr>
          <w:rFonts w:asciiTheme="majorBidi" w:hAnsiTheme="majorBidi" w:cstheme="majorBidi"/>
          <w:sz w:val="24"/>
          <w:szCs w:val="24"/>
        </w:rPr>
        <w:sectPr w:rsidR="00F67B49" w:rsidRPr="00F67B49" w:rsidSect="00A85112">
          <w:pgSz w:w="11910" w:h="16840"/>
          <w:pgMar w:top="1135" w:right="853" w:bottom="1276" w:left="993" w:header="708" w:footer="708" w:gutter="0"/>
          <w:cols w:space="708"/>
        </w:sectPr>
      </w:pPr>
      <w:r w:rsidRPr="00F67B49">
        <w:rPr>
          <w:rFonts w:asciiTheme="majorBidi" w:hAnsiTheme="majorBidi" w:cstheme="majorBidi"/>
          <w:sz w:val="24"/>
          <w:szCs w:val="24"/>
        </w:rPr>
        <w:t>Prestatorul va desemna o persoană (Event Manager) care va coordona toate activitățile de pregătire și desfășurare a evenimentului. De asemenea, prestatorul va asigura un minimum de personal calificat pentru pregătirea și servirea</w:t>
      </w:r>
      <w:r w:rsidRPr="00F67B49">
        <w:rPr>
          <w:rFonts w:asciiTheme="majorBidi" w:hAnsiTheme="majorBidi" w:cstheme="majorBidi"/>
          <w:spacing w:val="-2"/>
          <w:sz w:val="24"/>
          <w:szCs w:val="24"/>
        </w:rPr>
        <w:t xml:space="preserve"> </w:t>
      </w:r>
      <w:r w:rsidRPr="00F67B49">
        <w:rPr>
          <w:rFonts w:asciiTheme="majorBidi" w:hAnsiTheme="majorBidi" w:cstheme="majorBidi"/>
          <w:sz w:val="24"/>
          <w:szCs w:val="24"/>
        </w:rPr>
        <w:t>bucatelo</w:t>
      </w:r>
      <w:r>
        <w:rPr>
          <w:rFonts w:asciiTheme="majorBidi" w:hAnsiTheme="majorBidi" w:cstheme="majorBidi"/>
          <w:sz w:val="24"/>
          <w:szCs w:val="24"/>
        </w:rPr>
        <w:t>r</w:t>
      </w:r>
      <w:r w:rsidR="003B1817">
        <w:rPr>
          <w:rFonts w:asciiTheme="majorBidi" w:hAnsiTheme="majorBidi" w:cstheme="majorBidi"/>
          <w:sz w:val="24"/>
          <w:szCs w:val="24"/>
        </w:rPr>
        <w:t>.</w:t>
      </w:r>
    </w:p>
    <w:p w14:paraId="03AC96E6" w14:textId="77777777" w:rsidR="00AE46F8" w:rsidRPr="00F67B49" w:rsidRDefault="00AE46F8" w:rsidP="00F67B49">
      <w:pPr>
        <w:ind w:right="3734"/>
        <w:rPr>
          <w:rFonts w:asciiTheme="majorBidi" w:hAnsiTheme="majorBidi" w:cstheme="majorBidi"/>
          <w:i/>
          <w:sz w:val="24"/>
          <w:szCs w:val="24"/>
        </w:rPr>
      </w:pPr>
    </w:p>
    <w:sectPr w:rsidR="00AE46F8" w:rsidRPr="00F67B49">
      <w:pgSz w:w="11910" w:h="16840"/>
      <w:pgMar w:top="760" w:right="580" w:bottom="280" w:left="12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6662F"/>
    <w:multiLevelType w:val="hybridMultilevel"/>
    <w:tmpl w:val="D7404E8C"/>
    <w:lvl w:ilvl="0" w:tplc="B6B4CD88">
      <w:start w:val="1"/>
      <w:numFmt w:val="decimal"/>
      <w:lvlText w:val="%1."/>
      <w:lvlJc w:val="left"/>
      <w:pPr>
        <w:ind w:left="442" w:hanging="279"/>
        <w:jc w:val="left"/>
      </w:pPr>
      <w:rPr>
        <w:rFonts w:ascii="Times New Roman" w:eastAsia="Times New Roman" w:hAnsi="Times New Roman" w:cs="Times New Roman" w:hint="default"/>
        <w:b/>
        <w:bCs/>
        <w:spacing w:val="-23"/>
        <w:w w:val="99"/>
        <w:sz w:val="24"/>
        <w:szCs w:val="24"/>
        <w:lang w:val="ro-RO" w:eastAsia="ro-RO" w:bidi="ro-RO"/>
      </w:rPr>
    </w:lvl>
    <w:lvl w:ilvl="1" w:tplc="6AA82814">
      <w:numFmt w:val="bullet"/>
      <w:lvlText w:val="•"/>
      <w:lvlJc w:val="left"/>
      <w:pPr>
        <w:ind w:left="1402" w:hanging="279"/>
      </w:pPr>
      <w:rPr>
        <w:rFonts w:hint="default"/>
        <w:lang w:val="ro-RO" w:eastAsia="ro-RO" w:bidi="ro-RO"/>
      </w:rPr>
    </w:lvl>
    <w:lvl w:ilvl="2" w:tplc="EB26D8F8">
      <w:numFmt w:val="bullet"/>
      <w:lvlText w:val="•"/>
      <w:lvlJc w:val="left"/>
      <w:pPr>
        <w:ind w:left="2365" w:hanging="279"/>
      </w:pPr>
      <w:rPr>
        <w:rFonts w:hint="default"/>
        <w:lang w:val="ro-RO" w:eastAsia="ro-RO" w:bidi="ro-RO"/>
      </w:rPr>
    </w:lvl>
    <w:lvl w:ilvl="3" w:tplc="4AD8BF84">
      <w:numFmt w:val="bullet"/>
      <w:lvlText w:val="•"/>
      <w:lvlJc w:val="left"/>
      <w:pPr>
        <w:ind w:left="3327" w:hanging="279"/>
      </w:pPr>
      <w:rPr>
        <w:rFonts w:hint="default"/>
        <w:lang w:val="ro-RO" w:eastAsia="ro-RO" w:bidi="ro-RO"/>
      </w:rPr>
    </w:lvl>
    <w:lvl w:ilvl="4" w:tplc="AD12FDD2">
      <w:numFmt w:val="bullet"/>
      <w:lvlText w:val="•"/>
      <w:lvlJc w:val="left"/>
      <w:pPr>
        <w:ind w:left="4290" w:hanging="279"/>
      </w:pPr>
      <w:rPr>
        <w:rFonts w:hint="default"/>
        <w:lang w:val="ro-RO" w:eastAsia="ro-RO" w:bidi="ro-RO"/>
      </w:rPr>
    </w:lvl>
    <w:lvl w:ilvl="5" w:tplc="06987984">
      <w:numFmt w:val="bullet"/>
      <w:lvlText w:val="•"/>
      <w:lvlJc w:val="left"/>
      <w:pPr>
        <w:ind w:left="5253" w:hanging="279"/>
      </w:pPr>
      <w:rPr>
        <w:rFonts w:hint="default"/>
        <w:lang w:val="ro-RO" w:eastAsia="ro-RO" w:bidi="ro-RO"/>
      </w:rPr>
    </w:lvl>
    <w:lvl w:ilvl="6" w:tplc="38FA2F54">
      <w:numFmt w:val="bullet"/>
      <w:lvlText w:val="•"/>
      <w:lvlJc w:val="left"/>
      <w:pPr>
        <w:ind w:left="6215" w:hanging="279"/>
      </w:pPr>
      <w:rPr>
        <w:rFonts w:hint="default"/>
        <w:lang w:val="ro-RO" w:eastAsia="ro-RO" w:bidi="ro-RO"/>
      </w:rPr>
    </w:lvl>
    <w:lvl w:ilvl="7" w:tplc="16844CA0">
      <w:numFmt w:val="bullet"/>
      <w:lvlText w:val="•"/>
      <w:lvlJc w:val="left"/>
      <w:pPr>
        <w:ind w:left="7178" w:hanging="279"/>
      </w:pPr>
      <w:rPr>
        <w:rFonts w:hint="default"/>
        <w:lang w:val="ro-RO" w:eastAsia="ro-RO" w:bidi="ro-RO"/>
      </w:rPr>
    </w:lvl>
    <w:lvl w:ilvl="8" w:tplc="04545690">
      <w:numFmt w:val="bullet"/>
      <w:lvlText w:val="•"/>
      <w:lvlJc w:val="left"/>
      <w:pPr>
        <w:ind w:left="8141" w:hanging="279"/>
      </w:pPr>
      <w:rPr>
        <w:rFonts w:hint="default"/>
        <w:lang w:val="ro-RO" w:eastAsia="ro-RO" w:bidi="ro-RO"/>
      </w:rPr>
    </w:lvl>
  </w:abstractNum>
  <w:abstractNum w:abstractNumId="1" w15:restartNumberingAfterBreak="0">
    <w:nsid w:val="1FB4054C"/>
    <w:multiLevelType w:val="multilevel"/>
    <w:tmpl w:val="DAD851CA"/>
    <w:lvl w:ilvl="0">
      <w:start w:val="1"/>
      <w:numFmt w:val="decimal"/>
      <w:lvlText w:val="%1"/>
      <w:lvlJc w:val="left"/>
      <w:pPr>
        <w:ind w:left="442" w:hanging="360"/>
        <w:jc w:val="left"/>
      </w:pPr>
      <w:rPr>
        <w:rFonts w:hint="default"/>
        <w:lang w:val="ro-RO" w:eastAsia="ro-RO" w:bidi="ro-RO"/>
      </w:rPr>
    </w:lvl>
    <w:lvl w:ilvl="1">
      <w:start w:val="1"/>
      <w:numFmt w:val="decimal"/>
      <w:lvlText w:val="%1.%2"/>
      <w:lvlJc w:val="left"/>
      <w:pPr>
        <w:ind w:left="442" w:hanging="360"/>
        <w:jc w:val="left"/>
      </w:pPr>
      <w:rPr>
        <w:rFonts w:ascii="Times New Roman" w:eastAsia="Times New Roman" w:hAnsi="Times New Roman" w:cs="Times New Roman" w:hint="default"/>
        <w:b/>
        <w:bCs/>
        <w:spacing w:val="-4"/>
        <w:w w:val="99"/>
        <w:sz w:val="24"/>
        <w:szCs w:val="24"/>
        <w:lang w:val="ro-RO" w:eastAsia="ro-RO" w:bidi="ro-RO"/>
      </w:rPr>
    </w:lvl>
    <w:lvl w:ilvl="2">
      <w:numFmt w:val="bullet"/>
      <w:lvlText w:val="•"/>
      <w:lvlJc w:val="left"/>
      <w:pPr>
        <w:ind w:left="2365" w:hanging="360"/>
      </w:pPr>
      <w:rPr>
        <w:rFonts w:hint="default"/>
        <w:lang w:val="ro-RO" w:eastAsia="ro-RO" w:bidi="ro-RO"/>
      </w:rPr>
    </w:lvl>
    <w:lvl w:ilvl="3">
      <w:numFmt w:val="bullet"/>
      <w:lvlText w:val="•"/>
      <w:lvlJc w:val="left"/>
      <w:pPr>
        <w:ind w:left="3327" w:hanging="360"/>
      </w:pPr>
      <w:rPr>
        <w:rFonts w:hint="default"/>
        <w:lang w:val="ro-RO" w:eastAsia="ro-RO" w:bidi="ro-RO"/>
      </w:rPr>
    </w:lvl>
    <w:lvl w:ilvl="4">
      <w:numFmt w:val="bullet"/>
      <w:lvlText w:val="•"/>
      <w:lvlJc w:val="left"/>
      <w:pPr>
        <w:ind w:left="4290" w:hanging="360"/>
      </w:pPr>
      <w:rPr>
        <w:rFonts w:hint="default"/>
        <w:lang w:val="ro-RO" w:eastAsia="ro-RO" w:bidi="ro-RO"/>
      </w:rPr>
    </w:lvl>
    <w:lvl w:ilvl="5">
      <w:numFmt w:val="bullet"/>
      <w:lvlText w:val="•"/>
      <w:lvlJc w:val="left"/>
      <w:pPr>
        <w:ind w:left="5253" w:hanging="360"/>
      </w:pPr>
      <w:rPr>
        <w:rFonts w:hint="default"/>
        <w:lang w:val="ro-RO" w:eastAsia="ro-RO" w:bidi="ro-RO"/>
      </w:rPr>
    </w:lvl>
    <w:lvl w:ilvl="6">
      <w:numFmt w:val="bullet"/>
      <w:lvlText w:val="•"/>
      <w:lvlJc w:val="left"/>
      <w:pPr>
        <w:ind w:left="6215" w:hanging="360"/>
      </w:pPr>
      <w:rPr>
        <w:rFonts w:hint="default"/>
        <w:lang w:val="ro-RO" w:eastAsia="ro-RO" w:bidi="ro-RO"/>
      </w:rPr>
    </w:lvl>
    <w:lvl w:ilvl="7">
      <w:numFmt w:val="bullet"/>
      <w:lvlText w:val="•"/>
      <w:lvlJc w:val="left"/>
      <w:pPr>
        <w:ind w:left="7178" w:hanging="360"/>
      </w:pPr>
      <w:rPr>
        <w:rFonts w:hint="default"/>
        <w:lang w:val="ro-RO" w:eastAsia="ro-RO" w:bidi="ro-RO"/>
      </w:rPr>
    </w:lvl>
    <w:lvl w:ilvl="8">
      <w:numFmt w:val="bullet"/>
      <w:lvlText w:val="•"/>
      <w:lvlJc w:val="left"/>
      <w:pPr>
        <w:ind w:left="8141" w:hanging="360"/>
      </w:pPr>
      <w:rPr>
        <w:rFonts w:hint="default"/>
        <w:lang w:val="ro-RO" w:eastAsia="ro-RO" w:bidi="ro-RO"/>
      </w:rPr>
    </w:lvl>
  </w:abstractNum>
  <w:abstractNum w:abstractNumId="2" w15:restartNumberingAfterBreak="0">
    <w:nsid w:val="2A5528BE"/>
    <w:multiLevelType w:val="multilevel"/>
    <w:tmpl w:val="9836F710"/>
    <w:lvl w:ilvl="0">
      <w:start w:val="2"/>
      <w:numFmt w:val="decimal"/>
      <w:lvlText w:val="%1"/>
      <w:lvlJc w:val="left"/>
      <w:pPr>
        <w:ind w:left="862" w:hanging="420"/>
        <w:jc w:val="left"/>
      </w:pPr>
      <w:rPr>
        <w:rFonts w:hint="default"/>
        <w:lang w:val="ro-RO" w:eastAsia="ro-RO" w:bidi="ro-RO"/>
      </w:rPr>
    </w:lvl>
    <w:lvl w:ilvl="1">
      <w:start w:val="1"/>
      <w:numFmt w:val="decimal"/>
      <w:lvlText w:val="%1.%2."/>
      <w:lvlJc w:val="left"/>
      <w:pPr>
        <w:ind w:left="862" w:hanging="420"/>
        <w:jc w:val="left"/>
      </w:pPr>
      <w:rPr>
        <w:rFonts w:ascii="Times New Roman" w:eastAsia="Times New Roman" w:hAnsi="Times New Roman" w:cs="Times New Roman" w:hint="default"/>
        <w:b/>
        <w:bCs/>
        <w:spacing w:val="-2"/>
        <w:w w:val="100"/>
        <w:sz w:val="24"/>
        <w:szCs w:val="24"/>
        <w:lang w:val="ro-RO" w:eastAsia="ro-RO" w:bidi="ro-RO"/>
      </w:rPr>
    </w:lvl>
    <w:lvl w:ilvl="2">
      <w:numFmt w:val="bullet"/>
      <w:lvlText w:val="•"/>
      <w:lvlJc w:val="left"/>
      <w:pPr>
        <w:ind w:left="2701" w:hanging="420"/>
      </w:pPr>
      <w:rPr>
        <w:rFonts w:hint="default"/>
        <w:lang w:val="ro-RO" w:eastAsia="ro-RO" w:bidi="ro-RO"/>
      </w:rPr>
    </w:lvl>
    <w:lvl w:ilvl="3">
      <w:numFmt w:val="bullet"/>
      <w:lvlText w:val="•"/>
      <w:lvlJc w:val="left"/>
      <w:pPr>
        <w:ind w:left="3621" w:hanging="420"/>
      </w:pPr>
      <w:rPr>
        <w:rFonts w:hint="default"/>
        <w:lang w:val="ro-RO" w:eastAsia="ro-RO" w:bidi="ro-RO"/>
      </w:rPr>
    </w:lvl>
    <w:lvl w:ilvl="4">
      <w:numFmt w:val="bullet"/>
      <w:lvlText w:val="•"/>
      <w:lvlJc w:val="left"/>
      <w:pPr>
        <w:ind w:left="4542" w:hanging="420"/>
      </w:pPr>
      <w:rPr>
        <w:rFonts w:hint="default"/>
        <w:lang w:val="ro-RO" w:eastAsia="ro-RO" w:bidi="ro-RO"/>
      </w:rPr>
    </w:lvl>
    <w:lvl w:ilvl="5">
      <w:numFmt w:val="bullet"/>
      <w:lvlText w:val="•"/>
      <w:lvlJc w:val="left"/>
      <w:pPr>
        <w:ind w:left="5463" w:hanging="420"/>
      </w:pPr>
      <w:rPr>
        <w:rFonts w:hint="default"/>
        <w:lang w:val="ro-RO" w:eastAsia="ro-RO" w:bidi="ro-RO"/>
      </w:rPr>
    </w:lvl>
    <w:lvl w:ilvl="6">
      <w:numFmt w:val="bullet"/>
      <w:lvlText w:val="•"/>
      <w:lvlJc w:val="left"/>
      <w:pPr>
        <w:ind w:left="6383" w:hanging="420"/>
      </w:pPr>
      <w:rPr>
        <w:rFonts w:hint="default"/>
        <w:lang w:val="ro-RO" w:eastAsia="ro-RO" w:bidi="ro-RO"/>
      </w:rPr>
    </w:lvl>
    <w:lvl w:ilvl="7">
      <w:numFmt w:val="bullet"/>
      <w:lvlText w:val="•"/>
      <w:lvlJc w:val="left"/>
      <w:pPr>
        <w:ind w:left="7304" w:hanging="420"/>
      </w:pPr>
      <w:rPr>
        <w:rFonts w:hint="default"/>
        <w:lang w:val="ro-RO" w:eastAsia="ro-RO" w:bidi="ro-RO"/>
      </w:rPr>
    </w:lvl>
    <w:lvl w:ilvl="8">
      <w:numFmt w:val="bullet"/>
      <w:lvlText w:val="•"/>
      <w:lvlJc w:val="left"/>
      <w:pPr>
        <w:ind w:left="8225" w:hanging="420"/>
      </w:pPr>
      <w:rPr>
        <w:rFonts w:hint="default"/>
        <w:lang w:val="ro-RO" w:eastAsia="ro-RO" w:bidi="ro-RO"/>
      </w:rPr>
    </w:lvl>
  </w:abstractNum>
  <w:abstractNum w:abstractNumId="3" w15:restartNumberingAfterBreak="0">
    <w:nsid w:val="61AA10C1"/>
    <w:multiLevelType w:val="hybridMultilevel"/>
    <w:tmpl w:val="CF522A58"/>
    <w:lvl w:ilvl="0" w:tplc="D2104B8C">
      <w:start w:val="2"/>
      <w:numFmt w:val="upperRoman"/>
      <w:lvlText w:val="%1."/>
      <w:lvlJc w:val="left"/>
      <w:pPr>
        <w:ind w:left="443" w:hanging="249"/>
        <w:jc w:val="right"/>
      </w:pPr>
      <w:rPr>
        <w:rFonts w:ascii="Times New Roman" w:eastAsia="Times New Roman" w:hAnsi="Times New Roman" w:cs="Times New Roman" w:hint="default"/>
        <w:b/>
        <w:bCs/>
        <w:w w:val="99"/>
        <w:sz w:val="22"/>
        <w:szCs w:val="22"/>
        <w:lang w:val="ro-RO" w:eastAsia="ro-RO" w:bidi="ro-RO"/>
      </w:rPr>
    </w:lvl>
    <w:lvl w:ilvl="1" w:tplc="8AF0BB4A">
      <w:numFmt w:val="bullet"/>
      <w:lvlText w:val=""/>
      <w:lvlJc w:val="left"/>
      <w:pPr>
        <w:ind w:left="1150" w:hanging="708"/>
      </w:pPr>
      <w:rPr>
        <w:rFonts w:ascii="Symbol" w:eastAsia="Symbol" w:hAnsi="Symbol" w:cs="Symbol" w:hint="default"/>
        <w:w w:val="100"/>
        <w:sz w:val="24"/>
        <w:szCs w:val="24"/>
        <w:lang w:val="ro-RO" w:eastAsia="ro-RO" w:bidi="ro-RO"/>
      </w:rPr>
    </w:lvl>
    <w:lvl w:ilvl="2" w:tplc="A15CB9BE">
      <w:numFmt w:val="bullet"/>
      <w:lvlText w:val="•"/>
      <w:lvlJc w:val="left"/>
      <w:pPr>
        <w:ind w:left="2149" w:hanging="708"/>
      </w:pPr>
      <w:rPr>
        <w:rFonts w:hint="default"/>
        <w:lang w:val="ro-RO" w:eastAsia="ro-RO" w:bidi="ro-RO"/>
      </w:rPr>
    </w:lvl>
    <w:lvl w:ilvl="3" w:tplc="54EE8ED2">
      <w:numFmt w:val="bullet"/>
      <w:lvlText w:val="•"/>
      <w:lvlJc w:val="left"/>
      <w:pPr>
        <w:ind w:left="3139" w:hanging="708"/>
      </w:pPr>
      <w:rPr>
        <w:rFonts w:hint="default"/>
        <w:lang w:val="ro-RO" w:eastAsia="ro-RO" w:bidi="ro-RO"/>
      </w:rPr>
    </w:lvl>
    <w:lvl w:ilvl="4" w:tplc="B8AC31AA">
      <w:numFmt w:val="bullet"/>
      <w:lvlText w:val="•"/>
      <w:lvlJc w:val="left"/>
      <w:pPr>
        <w:ind w:left="4128" w:hanging="708"/>
      </w:pPr>
      <w:rPr>
        <w:rFonts w:hint="default"/>
        <w:lang w:val="ro-RO" w:eastAsia="ro-RO" w:bidi="ro-RO"/>
      </w:rPr>
    </w:lvl>
    <w:lvl w:ilvl="5" w:tplc="CDC46742">
      <w:numFmt w:val="bullet"/>
      <w:lvlText w:val="•"/>
      <w:lvlJc w:val="left"/>
      <w:pPr>
        <w:ind w:left="5118" w:hanging="708"/>
      </w:pPr>
      <w:rPr>
        <w:rFonts w:hint="default"/>
        <w:lang w:val="ro-RO" w:eastAsia="ro-RO" w:bidi="ro-RO"/>
      </w:rPr>
    </w:lvl>
    <w:lvl w:ilvl="6" w:tplc="E176ECE8">
      <w:numFmt w:val="bullet"/>
      <w:lvlText w:val="•"/>
      <w:lvlJc w:val="left"/>
      <w:pPr>
        <w:ind w:left="6108" w:hanging="708"/>
      </w:pPr>
      <w:rPr>
        <w:rFonts w:hint="default"/>
        <w:lang w:val="ro-RO" w:eastAsia="ro-RO" w:bidi="ro-RO"/>
      </w:rPr>
    </w:lvl>
    <w:lvl w:ilvl="7" w:tplc="3F1EF15A">
      <w:numFmt w:val="bullet"/>
      <w:lvlText w:val="•"/>
      <w:lvlJc w:val="left"/>
      <w:pPr>
        <w:ind w:left="7097" w:hanging="708"/>
      </w:pPr>
      <w:rPr>
        <w:rFonts w:hint="default"/>
        <w:lang w:val="ro-RO" w:eastAsia="ro-RO" w:bidi="ro-RO"/>
      </w:rPr>
    </w:lvl>
    <w:lvl w:ilvl="8" w:tplc="C4BE4F94">
      <w:numFmt w:val="bullet"/>
      <w:lvlText w:val="•"/>
      <w:lvlJc w:val="left"/>
      <w:pPr>
        <w:ind w:left="8087" w:hanging="708"/>
      </w:pPr>
      <w:rPr>
        <w:rFonts w:hint="default"/>
        <w:lang w:val="ro-RO" w:eastAsia="ro-RO" w:bidi="ro-RO"/>
      </w:rPr>
    </w:lvl>
  </w:abstractNum>
  <w:num w:numId="1" w16cid:durableId="217864943">
    <w:abstractNumId w:val="0"/>
  </w:num>
  <w:num w:numId="2" w16cid:durableId="587229600">
    <w:abstractNumId w:val="2"/>
  </w:num>
  <w:num w:numId="3" w16cid:durableId="376394829">
    <w:abstractNumId w:val="3"/>
  </w:num>
  <w:num w:numId="4" w16cid:durableId="1748963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F8"/>
    <w:rsid w:val="00163152"/>
    <w:rsid w:val="001D16C9"/>
    <w:rsid w:val="001D3B9D"/>
    <w:rsid w:val="003B1817"/>
    <w:rsid w:val="003F1C92"/>
    <w:rsid w:val="004161ED"/>
    <w:rsid w:val="006B194A"/>
    <w:rsid w:val="007575AC"/>
    <w:rsid w:val="00770F9F"/>
    <w:rsid w:val="007C23B3"/>
    <w:rsid w:val="00827940"/>
    <w:rsid w:val="0086763B"/>
    <w:rsid w:val="00894377"/>
    <w:rsid w:val="0090388F"/>
    <w:rsid w:val="00937A96"/>
    <w:rsid w:val="00941FAD"/>
    <w:rsid w:val="00A22ACB"/>
    <w:rsid w:val="00A84B56"/>
    <w:rsid w:val="00A85112"/>
    <w:rsid w:val="00AE46F8"/>
    <w:rsid w:val="00C83560"/>
    <w:rsid w:val="00E4425D"/>
    <w:rsid w:val="00E53450"/>
    <w:rsid w:val="00EE60FD"/>
    <w:rsid w:val="00F67B4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A3A1"/>
  <w15:docId w15:val="{10AC5475-60BB-4E13-BB54-5F2B293C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eastAsia="ro-RO" w:bidi="ro-RO"/>
    </w:rPr>
  </w:style>
  <w:style w:type="paragraph" w:styleId="Heading1">
    <w:name w:val="heading 1"/>
    <w:basedOn w:val="Normal"/>
    <w:uiPriority w:val="9"/>
    <w:qFormat/>
    <w:pPr>
      <w:ind w:left="443"/>
      <w:outlineLvl w:val="0"/>
    </w:pPr>
    <w:rPr>
      <w:b/>
      <w:bCs/>
      <w:sz w:val="24"/>
      <w:szCs w:val="24"/>
    </w:rPr>
  </w:style>
  <w:style w:type="paragraph" w:styleId="Heading2">
    <w:name w:val="heading 2"/>
    <w:basedOn w:val="Normal"/>
    <w:uiPriority w:val="9"/>
    <w:unhideWhenUsed/>
    <w:qFormat/>
    <w:pPr>
      <w:ind w:left="3418"/>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42"/>
      <w:jc w:val="both"/>
    </w:pPr>
  </w:style>
  <w:style w:type="paragraph" w:customStyle="1" w:styleId="TableParagraph">
    <w:name w:val="Table Paragraph"/>
    <w:basedOn w:val="Normal"/>
    <w:uiPriority w:val="1"/>
    <w:qFormat/>
    <w:pPr>
      <w:spacing w:line="275" w:lineRule="exact"/>
      <w:ind w:left="107"/>
      <w:jc w:val="center"/>
    </w:pPr>
  </w:style>
  <w:style w:type="paragraph" w:styleId="Revision">
    <w:name w:val="Revision"/>
    <w:hidden/>
    <w:uiPriority w:val="99"/>
    <w:semiHidden/>
    <w:rsid w:val="007C23B3"/>
    <w:pPr>
      <w:widowControl/>
      <w:autoSpaceDE/>
      <w:autoSpaceDN/>
    </w:pPr>
    <w:rPr>
      <w:rFonts w:ascii="Times New Roman" w:eastAsia="Times New Roman" w:hAnsi="Times New Roman" w:cs="Times New Roman"/>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79314">
      <w:bodyDiv w:val="1"/>
      <w:marLeft w:val="0"/>
      <w:marRight w:val="0"/>
      <w:marTop w:val="0"/>
      <w:marBottom w:val="0"/>
      <w:divBdr>
        <w:top w:val="none" w:sz="0" w:space="0" w:color="auto"/>
        <w:left w:val="none" w:sz="0" w:space="0" w:color="auto"/>
        <w:bottom w:val="none" w:sz="0" w:space="0" w:color="auto"/>
        <w:right w:val="none" w:sz="0" w:space="0" w:color="auto"/>
      </w:divBdr>
    </w:div>
    <w:div w:id="1407610282">
      <w:bodyDiv w:val="1"/>
      <w:marLeft w:val="0"/>
      <w:marRight w:val="0"/>
      <w:marTop w:val="0"/>
      <w:marBottom w:val="0"/>
      <w:divBdr>
        <w:top w:val="none" w:sz="0" w:space="0" w:color="auto"/>
        <w:left w:val="none" w:sz="0" w:space="0" w:color="auto"/>
        <w:bottom w:val="none" w:sz="0" w:space="0" w:color="auto"/>
        <w:right w:val="none" w:sz="0" w:space="0" w:color="auto"/>
      </w:divBdr>
    </w:div>
    <w:div w:id="2016153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996</Words>
  <Characters>5681</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Irina CARAS</cp:lastModifiedBy>
  <cp:revision>2</cp:revision>
  <dcterms:created xsi:type="dcterms:W3CDTF">2023-05-02T08:26:00Z</dcterms:created>
  <dcterms:modified xsi:type="dcterms:W3CDTF">2023-05-02T08:26:00Z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2019</vt:lpwstr>
  </property>
  <property fmtid="{D5CDD505-2E9C-101B-9397-08002B2CF9AE}" pid="4" name="LastSaved">
    <vt:filetime>2023-04-28T00:00:00Z</vt:filetime>
  </property>
</Properties>
</file>